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A75C" w14:textId="77777777" w:rsidR="00970136" w:rsidRDefault="00970136" w:rsidP="00970136">
      <w:pPr>
        <w:pStyle w:val="Rubrik"/>
      </w:pPr>
      <w:r>
        <w:t>Statusrapport</w:t>
      </w:r>
    </w:p>
    <w:p w14:paraId="4B4F5501" w14:textId="0BD467D1" w:rsidR="00970136" w:rsidRPr="004D5F53" w:rsidRDefault="00970136" w:rsidP="00970136">
      <w:pPr>
        <w:pStyle w:val="Rubrik"/>
        <w:rPr>
          <w:bCs/>
          <w:szCs w:val="40"/>
        </w:rPr>
      </w:pPr>
      <w:r w:rsidRPr="004D5F53">
        <w:rPr>
          <w:bCs/>
          <w:szCs w:val="40"/>
        </w:rPr>
        <w:t>&lt;Projektnamn&gt;</w:t>
      </w:r>
    </w:p>
    <w:p w14:paraId="604FE7F7" w14:textId="3819EE12" w:rsidR="006E452C" w:rsidRPr="004D5F53" w:rsidRDefault="006E452C" w:rsidP="004D5F53">
      <w:pPr>
        <w:pStyle w:val="Helptext"/>
        <w:jc w:val="center"/>
      </w:pPr>
      <w:r w:rsidRPr="004D5F53">
        <w:t xml:space="preserve">&lt;Statusrapporten syftar till att ge </w:t>
      </w:r>
      <w:r w:rsidR="00117DE1" w:rsidRPr="004D5F53">
        <w:t>styrgruppen och eventuellt andra aktörer en sammanfattande bild av status i projekte</w:t>
      </w:r>
      <w:r w:rsidR="004D5F53">
        <w:t>t</w:t>
      </w:r>
      <w:r w:rsidR="00117DE1" w:rsidRPr="004D5F53">
        <w:t>&gt;</w:t>
      </w:r>
    </w:p>
    <w:p w14:paraId="70265E52" w14:textId="7F0A716A" w:rsidR="00970136" w:rsidRDefault="00D8147D" w:rsidP="00970136">
      <w:pPr>
        <w:pStyle w:val="Rubrik1"/>
        <w:ind w:left="680" w:hanging="680"/>
      </w:pPr>
      <w:r>
        <w:t>Nuläge och p</w:t>
      </w:r>
      <w:r w:rsidR="00970136">
        <w:t>rognos</w:t>
      </w:r>
    </w:p>
    <w:p w14:paraId="36B0012D" w14:textId="56731CEF" w:rsidR="00970136" w:rsidRPr="006D682A" w:rsidRDefault="006E452C" w:rsidP="006D682A">
      <w:pPr>
        <w:pStyle w:val="Helptext"/>
      </w:pPr>
      <w:r w:rsidRPr="006D682A">
        <w:t>&lt;</w:t>
      </w:r>
      <w:r w:rsidR="00F5013D" w:rsidRPr="006D682A">
        <w:t>Markera statussymbol och byt</w:t>
      </w:r>
      <w:r w:rsidRPr="006D682A">
        <w:t xml:space="preserve"> text</w:t>
      </w:r>
      <w:r w:rsidR="00F5013D" w:rsidRPr="006D682A">
        <w:t>färg</w:t>
      </w:r>
      <w:r w:rsidRPr="006D682A">
        <w:t xml:space="preserve">. </w:t>
      </w:r>
      <w:r w:rsidR="00970136" w:rsidRPr="006D682A">
        <w:t>Kommentera prognose</w:t>
      </w:r>
      <w:r w:rsidRPr="006D682A">
        <w:t>n och</w:t>
      </w:r>
      <w:r w:rsidR="00970136" w:rsidRPr="006D682A">
        <w:t xml:space="preserve"> identifierade avvikelser eller risker. Sammanfatta även planerade eller pågående åtgärder</w:t>
      </w:r>
      <w:r w:rsidRPr="006D682A">
        <w:t>.&gt;</w:t>
      </w:r>
    </w:p>
    <w:p w14:paraId="70836832" w14:textId="77777777" w:rsidR="00A71056" w:rsidRPr="00A71056" w:rsidRDefault="00A71056" w:rsidP="00A71056">
      <w:pPr>
        <w:pStyle w:val="Brdtext"/>
      </w:pPr>
    </w:p>
    <w:p w14:paraId="7C5C3214" w14:textId="1A0C8585" w:rsidR="00F5013D" w:rsidRPr="006D682A" w:rsidRDefault="00970136" w:rsidP="00F5013D">
      <w:pPr>
        <w:pStyle w:val="Brdtext"/>
      </w:pPr>
      <w:r w:rsidRPr="006D682A">
        <w:t>Grön = enligt plan. Gul = avvikelse, åtgärd finns. Röd = avvikelse, beslut saknas</w:t>
      </w:r>
      <w:r w:rsidR="00F5013D" w:rsidRPr="006D682A">
        <w:t xml:space="preserve">; </w:t>
      </w:r>
    </w:p>
    <w:tbl>
      <w:tblPr>
        <w:tblStyle w:val="Tabellrutnt"/>
        <w:tblW w:w="0" w:type="auto"/>
        <w:tblInd w:w="680" w:type="dxa"/>
        <w:tblLayout w:type="fixed"/>
        <w:tblLook w:val="04A0" w:firstRow="1" w:lastRow="0" w:firstColumn="1" w:lastColumn="0" w:noHBand="0" w:noVBand="1"/>
      </w:tblPr>
      <w:tblGrid>
        <w:gridCol w:w="1158"/>
        <w:gridCol w:w="709"/>
        <w:gridCol w:w="567"/>
        <w:gridCol w:w="3260"/>
        <w:gridCol w:w="2688"/>
      </w:tblGrid>
      <w:tr w:rsidR="00970136" w14:paraId="2D0CD964" w14:textId="77777777" w:rsidTr="005B4DBF">
        <w:trPr>
          <w:trHeight w:val="795"/>
        </w:trPr>
        <w:tc>
          <w:tcPr>
            <w:tcW w:w="1158" w:type="dxa"/>
            <w:shd w:val="clear" w:color="auto" w:fill="BDD7FF"/>
          </w:tcPr>
          <w:p w14:paraId="7B39D263" w14:textId="77777777" w:rsidR="00970136" w:rsidRPr="00EC7DF8" w:rsidRDefault="00970136" w:rsidP="005B4DBF">
            <w:pPr>
              <w:pStyle w:val="Table"/>
            </w:pPr>
          </w:p>
        </w:tc>
        <w:tc>
          <w:tcPr>
            <w:tcW w:w="709" w:type="dxa"/>
            <w:shd w:val="clear" w:color="auto" w:fill="BDD7FF"/>
            <w:textDirection w:val="tbRl"/>
          </w:tcPr>
          <w:p w14:paraId="74492A94" w14:textId="77777777" w:rsidR="00970136" w:rsidRPr="00260D69" w:rsidRDefault="00970136" w:rsidP="005B4DBF">
            <w:pPr>
              <w:pStyle w:val="Table"/>
              <w:jc w:val="center"/>
            </w:pPr>
            <w:r w:rsidRPr="008C34B5">
              <w:rPr>
                <w:sz w:val="18"/>
              </w:rPr>
              <w:t>Före-gående</w:t>
            </w:r>
          </w:p>
        </w:tc>
        <w:tc>
          <w:tcPr>
            <w:tcW w:w="567" w:type="dxa"/>
            <w:shd w:val="clear" w:color="auto" w:fill="BDD7FF"/>
            <w:textDirection w:val="tbRl"/>
          </w:tcPr>
          <w:p w14:paraId="35F37178" w14:textId="568C52A4" w:rsidR="00970136" w:rsidRPr="0067470B" w:rsidRDefault="0067470B" w:rsidP="005B4DBF">
            <w:pPr>
              <w:pStyle w:val="Table"/>
              <w:jc w:val="center"/>
            </w:pPr>
            <w:r w:rsidRPr="0067470B">
              <w:rPr>
                <w:color w:val="auto"/>
                <w:sz w:val="18"/>
              </w:rPr>
              <w:t>Senaste</w:t>
            </w:r>
          </w:p>
        </w:tc>
        <w:tc>
          <w:tcPr>
            <w:tcW w:w="3260" w:type="dxa"/>
            <w:shd w:val="clear" w:color="auto" w:fill="BDD7FF"/>
          </w:tcPr>
          <w:p w14:paraId="5754CC41" w14:textId="77777777" w:rsidR="00970136" w:rsidRPr="00EC7DF8" w:rsidRDefault="00970136" w:rsidP="005B4DBF">
            <w:pPr>
              <w:pStyle w:val="Table"/>
            </w:pPr>
            <w:r>
              <w:t>Kommentar</w:t>
            </w:r>
          </w:p>
        </w:tc>
        <w:tc>
          <w:tcPr>
            <w:tcW w:w="2688" w:type="dxa"/>
            <w:shd w:val="clear" w:color="auto" w:fill="BDD7FF"/>
          </w:tcPr>
          <w:p w14:paraId="6B2CB446" w14:textId="77777777" w:rsidR="00970136" w:rsidRPr="00EC7DF8" w:rsidRDefault="00970136" w:rsidP="005B4DBF">
            <w:pPr>
              <w:pStyle w:val="Table"/>
            </w:pPr>
            <w:r w:rsidRPr="00EC7DF8">
              <w:t>Åtgärder</w:t>
            </w:r>
            <w:r>
              <w:t xml:space="preserve"> </w:t>
            </w:r>
          </w:p>
        </w:tc>
      </w:tr>
      <w:tr w:rsidR="00970136" w14:paraId="5725AEF7" w14:textId="77777777" w:rsidTr="005B4DBF">
        <w:tc>
          <w:tcPr>
            <w:tcW w:w="8382" w:type="dxa"/>
            <w:gridSpan w:val="5"/>
          </w:tcPr>
          <w:p w14:paraId="60FCA3D3" w14:textId="1CDA1972" w:rsidR="00970136" w:rsidRPr="007672C4" w:rsidRDefault="00970136" w:rsidP="005B4DBF">
            <w:pPr>
              <w:pStyle w:val="Table"/>
              <w:rPr>
                <w:b/>
              </w:rPr>
            </w:pPr>
            <w:r w:rsidRPr="007672C4">
              <w:rPr>
                <w:b/>
              </w:rPr>
              <w:t>Prognos för tid, kostnad</w:t>
            </w:r>
            <w:r w:rsidR="007672C4">
              <w:rPr>
                <w:b/>
              </w:rPr>
              <w:t xml:space="preserve"> och</w:t>
            </w:r>
            <w:r w:rsidRPr="007672C4">
              <w:rPr>
                <w:b/>
              </w:rPr>
              <w:t xml:space="preserve"> resultat mot överenskommet projektmål</w:t>
            </w:r>
          </w:p>
        </w:tc>
      </w:tr>
      <w:tr w:rsidR="00970136" w14:paraId="7245943A" w14:textId="77777777" w:rsidTr="005B4DBF">
        <w:tc>
          <w:tcPr>
            <w:tcW w:w="1158" w:type="dxa"/>
            <w:vAlign w:val="center"/>
          </w:tcPr>
          <w:p w14:paraId="5BB62759" w14:textId="77777777" w:rsidR="00970136" w:rsidRPr="00D14E17" w:rsidRDefault="00970136" w:rsidP="005B4DBF">
            <w:pPr>
              <w:pStyle w:val="Table"/>
            </w:pPr>
            <w:r w:rsidRPr="00D14E17">
              <w:t>Tid</w:t>
            </w:r>
          </w:p>
        </w:tc>
        <w:tc>
          <w:tcPr>
            <w:tcW w:w="709" w:type="dxa"/>
            <w:vAlign w:val="center"/>
          </w:tcPr>
          <w:p w14:paraId="76107791" w14:textId="77777777" w:rsidR="00970136" w:rsidRPr="00D14E17" w:rsidRDefault="00970136" w:rsidP="005B4DBF">
            <w:pPr>
              <w:pStyle w:val="Table"/>
              <w:jc w:val="center"/>
            </w:pPr>
            <w:r w:rsidRPr="00B42B37">
              <w:rPr>
                <w:rFonts w:ascii="Wingdings" w:hAnsi="Wingdings" w:cs="Wingdings"/>
                <w:color w:val="00B050"/>
                <w:sz w:val="40"/>
                <w:szCs w:val="26"/>
              </w:rPr>
              <w:t></w:t>
            </w:r>
          </w:p>
        </w:tc>
        <w:tc>
          <w:tcPr>
            <w:tcW w:w="567" w:type="dxa"/>
            <w:vAlign w:val="center"/>
          </w:tcPr>
          <w:p w14:paraId="70C7E7A4" w14:textId="77777777" w:rsidR="00970136" w:rsidRPr="00D14E17" w:rsidRDefault="00970136" w:rsidP="005B4DBF">
            <w:pPr>
              <w:pStyle w:val="Table"/>
              <w:jc w:val="center"/>
            </w:pPr>
            <w:r w:rsidRPr="00D14E17">
              <w:rPr>
                <w:rFonts w:ascii="Wingdings" w:hAnsi="Wingdings" w:cs="Wingdings"/>
                <w:color w:val="FFFF00"/>
                <w:sz w:val="40"/>
                <w:szCs w:val="26"/>
              </w:rPr>
              <w:t></w:t>
            </w:r>
          </w:p>
        </w:tc>
        <w:tc>
          <w:tcPr>
            <w:tcW w:w="3260" w:type="dxa"/>
            <w:vAlign w:val="center"/>
          </w:tcPr>
          <w:p w14:paraId="400E630F" w14:textId="188A87C6" w:rsidR="00970136" w:rsidRPr="006A7A54" w:rsidRDefault="00970136" w:rsidP="005B4DBF">
            <w:pPr>
              <w:pStyle w:val="Table"/>
            </w:pPr>
          </w:p>
        </w:tc>
        <w:tc>
          <w:tcPr>
            <w:tcW w:w="2688" w:type="dxa"/>
            <w:vAlign w:val="center"/>
          </w:tcPr>
          <w:p w14:paraId="02FB0042" w14:textId="77777777" w:rsidR="00970136" w:rsidRPr="00D14E17" w:rsidRDefault="00970136" w:rsidP="005B4DBF">
            <w:pPr>
              <w:pStyle w:val="Table"/>
            </w:pPr>
          </w:p>
        </w:tc>
      </w:tr>
      <w:tr w:rsidR="00970136" w14:paraId="48A3626B" w14:textId="77777777" w:rsidTr="005B4DBF">
        <w:tc>
          <w:tcPr>
            <w:tcW w:w="1158" w:type="dxa"/>
            <w:vAlign w:val="center"/>
          </w:tcPr>
          <w:p w14:paraId="72547460" w14:textId="77777777" w:rsidR="00970136" w:rsidRPr="00D14E17" w:rsidRDefault="00970136" w:rsidP="005B4DBF">
            <w:pPr>
              <w:pStyle w:val="Table"/>
            </w:pPr>
            <w:r w:rsidRPr="00D14E17">
              <w:t>Kostnad</w:t>
            </w:r>
          </w:p>
        </w:tc>
        <w:tc>
          <w:tcPr>
            <w:tcW w:w="709" w:type="dxa"/>
            <w:vAlign w:val="center"/>
          </w:tcPr>
          <w:p w14:paraId="2D0168A8" w14:textId="77777777" w:rsidR="00970136" w:rsidRPr="00D14E17" w:rsidRDefault="00970136" w:rsidP="005B4DBF">
            <w:pPr>
              <w:pStyle w:val="Table"/>
              <w:jc w:val="center"/>
            </w:pPr>
            <w:r w:rsidRPr="00B42B37">
              <w:rPr>
                <w:rFonts w:ascii="Wingdings" w:hAnsi="Wingdings" w:cs="Wingdings"/>
                <w:color w:val="00B050"/>
                <w:sz w:val="40"/>
                <w:szCs w:val="26"/>
              </w:rPr>
              <w:t></w:t>
            </w:r>
          </w:p>
        </w:tc>
        <w:tc>
          <w:tcPr>
            <w:tcW w:w="567" w:type="dxa"/>
            <w:vAlign w:val="center"/>
          </w:tcPr>
          <w:p w14:paraId="2A18D085" w14:textId="77777777" w:rsidR="00970136" w:rsidRPr="00D14E17" w:rsidRDefault="00970136" w:rsidP="005B4DBF">
            <w:pPr>
              <w:pStyle w:val="Table"/>
              <w:jc w:val="center"/>
            </w:pPr>
            <w:r w:rsidRPr="00D14E17">
              <w:rPr>
                <w:rFonts w:ascii="Wingdings" w:hAnsi="Wingdings" w:cs="Wingdings"/>
                <w:color w:val="FFFF00"/>
                <w:sz w:val="40"/>
                <w:szCs w:val="26"/>
              </w:rPr>
              <w:t></w:t>
            </w:r>
          </w:p>
        </w:tc>
        <w:tc>
          <w:tcPr>
            <w:tcW w:w="3260" w:type="dxa"/>
            <w:vAlign w:val="center"/>
          </w:tcPr>
          <w:p w14:paraId="15044FD7" w14:textId="77777777" w:rsidR="00970136" w:rsidRPr="00D14E17" w:rsidRDefault="00970136" w:rsidP="005B4DBF">
            <w:pPr>
              <w:pStyle w:val="Table"/>
            </w:pPr>
          </w:p>
        </w:tc>
        <w:tc>
          <w:tcPr>
            <w:tcW w:w="2688" w:type="dxa"/>
            <w:vAlign w:val="center"/>
          </w:tcPr>
          <w:p w14:paraId="6177B68E" w14:textId="77777777" w:rsidR="00970136" w:rsidRPr="00D14E17" w:rsidRDefault="00970136" w:rsidP="005B4DBF">
            <w:pPr>
              <w:pStyle w:val="Table"/>
            </w:pPr>
          </w:p>
        </w:tc>
      </w:tr>
      <w:tr w:rsidR="00970136" w14:paraId="3F818E2C" w14:textId="77777777" w:rsidTr="005B4DBF">
        <w:tc>
          <w:tcPr>
            <w:tcW w:w="1158" w:type="dxa"/>
            <w:vAlign w:val="center"/>
          </w:tcPr>
          <w:p w14:paraId="3F036DE0" w14:textId="77777777" w:rsidR="00970136" w:rsidRPr="00D14E17" w:rsidRDefault="00970136" w:rsidP="005B4DBF">
            <w:pPr>
              <w:pStyle w:val="Table"/>
            </w:pPr>
            <w:r w:rsidRPr="00D14E17">
              <w:t>Resultat</w:t>
            </w:r>
          </w:p>
        </w:tc>
        <w:tc>
          <w:tcPr>
            <w:tcW w:w="709" w:type="dxa"/>
            <w:vAlign w:val="center"/>
          </w:tcPr>
          <w:p w14:paraId="019AFD66" w14:textId="77777777" w:rsidR="00970136" w:rsidRPr="00D14E17" w:rsidRDefault="00970136" w:rsidP="005B4DBF">
            <w:pPr>
              <w:pStyle w:val="Table"/>
              <w:jc w:val="center"/>
            </w:pPr>
            <w:r w:rsidRPr="00B42B37">
              <w:rPr>
                <w:rFonts w:ascii="Wingdings" w:hAnsi="Wingdings" w:cs="Wingdings"/>
                <w:color w:val="00B050"/>
                <w:sz w:val="40"/>
                <w:szCs w:val="26"/>
              </w:rPr>
              <w:t></w:t>
            </w:r>
          </w:p>
        </w:tc>
        <w:tc>
          <w:tcPr>
            <w:tcW w:w="567" w:type="dxa"/>
            <w:vAlign w:val="center"/>
          </w:tcPr>
          <w:p w14:paraId="31F7EF6C" w14:textId="77777777" w:rsidR="00970136" w:rsidRPr="00D14E17" w:rsidRDefault="00970136" w:rsidP="005B4DBF">
            <w:pPr>
              <w:pStyle w:val="Table"/>
              <w:jc w:val="center"/>
            </w:pPr>
            <w:r w:rsidRPr="00D14E17">
              <w:rPr>
                <w:rFonts w:ascii="Wingdings" w:hAnsi="Wingdings" w:cs="Wingdings"/>
                <w:color w:val="FF0000"/>
                <w:sz w:val="40"/>
                <w:szCs w:val="26"/>
              </w:rPr>
              <w:t></w:t>
            </w:r>
          </w:p>
        </w:tc>
        <w:tc>
          <w:tcPr>
            <w:tcW w:w="3260" w:type="dxa"/>
            <w:vAlign w:val="center"/>
          </w:tcPr>
          <w:p w14:paraId="0FA8D303" w14:textId="104CB052" w:rsidR="00970136" w:rsidRPr="00D14E17" w:rsidRDefault="00970136" w:rsidP="005B4DBF">
            <w:pPr>
              <w:pStyle w:val="Table"/>
            </w:pPr>
          </w:p>
        </w:tc>
        <w:tc>
          <w:tcPr>
            <w:tcW w:w="2688" w:type="dxa"/>
            <w:vAlign w:val="center"/>
          </w:tcPr>
          <w:p w14:paraId="5AB3D1B9" w14:textId="77777777" w:rsidR="00970136" w:rsidRPr="00D14E17" w:rsidRDefault="00970136" w:rsidP="005B4DBF">
            <w:pPr>
              <w:pStyle w:val="Table"/>
            </w:pPr>
          </w:p>
        </w:tc>
      </w:tr>
      <w:tr w:rsidR="00970136" w14:paraId="45D67AC0" w14:textId="77777777" w:rsidTr="005B4DBF">
        <w:tc>
          <w:tcPr>
            <w:tcW w:w="8382" w:type="dxa"/>
            <w:gridSpan w:val="5"/>
            <w:vAlign w:val="center"/>
          </w:tcPr>
          <w:p w14:paraId="6837F59D" w14:textId="1093456F" w:rsidR="00970136" w:rsidRPr="007672C4" w:rsidRDefault="00F5013D" w:rsidP="005B4DBF">
            <w:pPr>
              <w:pStyle w:val="Table"/>
              <w:rPr>
                <w:b/>
              </w:rPr>
            </w:pPr>
            <w:r>
              <w:rPr>
                <w:b/>
              </w:rPr>
              <w:t>R</w:t>
            </w:r>
            <w:r w:rsidR="00970136" w:rsidRPr="007672C4">
              <w:rPr>
                <w:b/>
              </w:rPr>
              <w:t>esurssituation i förhållande till den överenskomna</w:t>
            </w:r>
          </w:p>
        </w:tc>
      </w:tr>
      <w:tr w:rsidR="00970136" w14:paraId="2591CA67" w14:textId="77777777" w:rsidTr="005B4DBF">
        <w:tc>
          <w:tcPr>
            <w:tcW w:w="1158" w:type="dxa"/>
            <w:vAlign w:val="center"/>
          </w:tcPr>
          <w:p w14:paraId="502FF51C" w14:textId="77777777" w:rsidR="00970136" w:rsidRPr="00D14E17" w:rsidRDefault="00970136" w:rsidP="005B4DBF">
            <w:pPr>
              <w:pStyle w:val="Table"/>
            </w:pPr>
            <w:r w:rsidRPr="00D14E17">
              <w:t>Resurser</w:t>
            </w:r>
          </w:p>
        </w:tc>
        <w:tc>
          <w:tcPr>
            <w:tcW w:w="709" w:type="dxa"/>
            <w:vAlign w:val="center"/>
          </w:tcPr>
          <w:p w14:paraId="5ADB1973" w14:textId="77777777" w:rsidR="00970136" w:rsidRPr="00D14E17" w:rsidRDefault="00970136" w:rsidP="005B4DBF">
            <w:pPr>
              <w:pStyle w:val="Table"/>
              <w:jc w:val="center"/>
            </w:pPr>
            <w:r w:rsidRPr="00D14E17">
              <w:rPr>
                <w:rFonts w:ascii="Wingdings" w:hAnsi="Wingdings" w:cs="Wingdings"/>
                <w:color w:val="FFFF00"/>
                <w:sz w:val="40"/>
                <w:szCs w:val="26"/>
              </w:rPr>
              <w:t></w:t>
            </w:r>
          </w:p>
        </w:tc>
        <w:tc>
          <w:tcPr>
            <w:tcW w:w="567" w:type="dxa"/>
            <w:vAlign w:val="center"/>
          </w:tcPr>
          <w:p w14:paraId="226C284C" w14:textId="77777777" w:rsidR="00970136" w:rsidRPr="00D14E17" w:rsidRDefault="00970136" w:rsidP="005B4DBF">
            <w:pPr>
              <w:pStyle w:val="Table"/>
              <w:jc w:val="center"/>
            </w:pPr>
            <w:r w:rsidRPr="00D14E17">
              <w:rPr>
                <w:rFonts w:ascii="Wingdings" w:hAnsi="Wingdings" w:cs="Wingdings"/>
                <w:color w:val="FF0000"/>
                <w:sz w:val="40"/>
                <w:szCs w:val="26"/>
              </w:rPr>
              <w:t></w:t>
            </w:r>
          </w:p>
        </w:tc>
        <w:tc>
          <w:tcPr>
            <w:tcW w:w="3260" w:type="dxa"/>
            <w:vAlign w:val="center"/>
          </w:tcPr>
          <w:p w14:paraId="2A52A515" w14:textId="77777777" w:rsidR="00970136" w:rsidRPr="00D14E17" w:rsidRDefault="00970136" w:rsidP="005B4DBF">
            <w:pPr>
              <w:pStyle w:val="Table"/>
            </w:pPr>
          </w:p>
        </w:tc>
        <w:tc>
          <w:tcPr>
            <w:tcW w:w="2688" w:type="dxa"/>
            <w:vAlign w:val="center"/>
          </w:tcPr>
          <w:p w14:paraId="3F93D651" w14:textId="77777777" w:rsidR="00970136" w:rsidRPr="00D14E17" w:rsidRDefault="00970136" w:rsidP="005B4DBF">
            <w:pPr>
              <w:pStyle w:val="Table"/>
            </w:pPr>
          </w:p>
        </w:tc>
      </w:tr>
      <w:tr w:rsidR="00970136" w14:paraId="7BCD572D" w14:textId="77777777" w:rsidTr="005B4DBF">
        <w:tc>
          <w:tcPr>
            <w:tcW w:w="8382" w:type="dxa"/>
            <w:gridSpan w:val="5"/>
            <w:vAlign w:val="center"/>
          </w:tcPr>
          <w:p w14:paraId="650E9740" w14:textId="71D42F60" w:rsidR="00970136" w:rsidRPr="007672C4" w:rsidRDefault="00F5013D" w:rsidP="005B4DBF">
            <w:pPr>
              <w:pStyle w:val="Table"/>
              <w:rPr>
                <w:b/>
              </w:rPr>
            </w:pPr>
            <w:r>
              <w:rPr>
                <w:b/>
              </w:rPr>
              <w:t>R</w:t>
            </w:r>
            <w:r w:rsidR="00970136" w:rsidRPr="007672C4">
              <w:rPr>
                <w:b/>
              </w:rPr>
              <w:t>iskbild i förhållande till den överenskomna</w:t>
            </w:r>
          </w:p>
        </w:tc>
      </w:tr>
      <w:tr w:rsidR="00970136" w14:paraId="21E5EC17" w14:textId="77777777" w:rsidTr="005B4DBF">
        <w:tc>
          <w:tcPr>
            <w:tcW w:w="1158" w:type="dxa"/>
            <w:vAlign w:val="center"/>
          </w:tcPr>
          <w:p w14:paraId="0F964CE4" w14:textId="7BF79136" w:rsidR="00970136" w:rsidRPr="00D14E17" w:rsidRDefault="007672C4" w:rsidP="005B4DBF">
            <w:pPr>
              <w:pStyle w:val="Table"/>
            </w:pPr>
            <w:r>
              <w:t>Risker</w:t>
            </w:r>
          </w:p>
        </w:tc>
        <w:tc>
          <w:tcPr>
            <w:tcW w:w="709" w:type="dxa"/>
            <w:vAlign w:val="center"/>
          </w:tcPr>
          <w:p w14:paraId="14107DE7" w14:textId="77777777" w:rsidR="00970136" w:rsidRPr="00D14E17" w:rsidRDefault="00970136" w:rsidP="005B4DBF">
            <w:pPr>
              <w:pStyle w:val="Table"/>
            </w:pPr>
            <w:r w:rsidRPr="00B42B37">
              <w:rPr>
                <w:rFonts w:ascii="Wingdings" w:hAnsi="Wingdings" w:cs="Wingdings"/>
                <w:color w:val="00B050"/>
                <w:sz w:val="40"/>
                <w:szCs w:val="26"/>
              </w:rPr>
              <w:t></w:t>
            </w:r>
          </w:p>
        </w:tc>
        <w:tc>
          <w:tcPr>
            <w:tcW w:w="567" w:type="dxa"/>
            <w:vAlign w:val="center"/>
          </w:tcPr>
          <w:p w14:paraId="57BACDCD" w14:textId="77777777" w:rsidR="00970136" w:rsidRPr="00D14E17" w:rsidRDefault="00970136" w:rsidP="005B4DBF">
            <w:pPr>
              <w:pStyle w:val="Table"/>
            </w:pPr>
            <w:r w:rsidRPr="00B42B37">
              <w:rPr>
                <w:rFonts w:ascii="Wingdings" w:hAnsi="Wingdings" w:cs="Wingdings"/>
                <w:color w:val="00B050"/>
                <w:sz w:val="40"/>
                <w:szCs w:val="26"/>
              </w:rPr>
              <w:t></w:t>
            </w:r>
          </w:p>
        </w:tc>
        <w:tc>
          <w:tcPr>
            <w:tcW w:w="3260" w:type="dxa"/>
            <w:vAlign w:val="center"/>
          </w:tcPr>
          <w:p w14:paraId="347604DE" w14:textId="77777777" w:rsidR="00970136" w:rsidRPr="00D14E17" w:rsidRDefault="00970136" w:rsidP="005B4DBF">
            <w:pPr>
              <w:pStyle w:val="Table"/>
            </w:pPr>
          </w:p>
        </w:tc>
        <w:tc>
          <w:tcPr>
            <w:tcW w:w="2688" w:type="dxa"/>
            <w:vAlign w:val="center"/>
          </w:tcPr>
          <w:p w14:paraId="2EA598DC" w14:textId="77777777" w:rsidR="00970136" w:rsidRPr="00D14E17" w:rsidRDefault="00970136" w:rsidP="005B4DBF">
            <w:pPr>
              <w:pStyle w:val="Table"/>
            </w:pPr>
          </w:p>
        </w:tc>
      </w:tr>
    </w:tbl>
    <w:p w14:paraId="0C9F02BA" w14:textId="71BB62A1" w:rsidR="00970136" w:rsidRDefault="009D06F5" w:rsidP="00970136">
      <w:pPr>
        <w:pStyle w:val="Rubrik1"/>
        <w:ind w:left="680" w:hanging="680"/>
      </w:pPr>
      <w:r>
        <w:t>Hänt</w:t>
      </w:r>
      <w:r w:rsidR="00970136">
        <w:t xml:space="preserve"> sedan sist</w:t>
      </w:r>
    </w:p>
    <w:p w14:paraId="4B386147" w14:textId="5F86217B" w:rsidR="00970136" w:rsidRPr="00A71056" w:rsidRDefault="00970136" w:rsidP="009D06F5">
      <w:pPr>
        <w:pStyle w:val="Helptext"/>
      </w:pPr>
      <w:r w:rsidRPr="00A71056">
        <w:t xml:space="preserve">&lt;Rapportera </w:t>
      </w:r>
      <w:r w:rsidR="009D06F5" w:rsidRPr="00A71056">
        <w:t>väsentliga händelser med fokus på resultat och leveranser sedan föregående rapporteringstillfället</w:t>
      </w:r>
      <w:r w:rsidRPr="00A71056">
        <w:t>. Sammanfatta viktiga framsteg, exempelvis passerade milstolpar</w:t>
      </w:r>
      <w:r w:rsidR="006E452C" w:rsidRPr="00A71056">
        <w:t>.</w:t>
      </w:r>
      <w:r w:rsidRPr="00A71056">
        <w:t>&gt;</w:t>
      </w:r>
    </w:p>
    <w:p w14:paraId="4CF8B41D" w14:textId="51BC96F7" w:rsidR="00970136" w:rsidRDefault="009D06F5" w:rsidP="00970136">
      <w:pPr>
        <w:pStyle w:val="Rubrik1"/>
        <w:ind w:left="680" w:hanging="680"/>
      </w:pPr>
      <w:r>
        <w:t xml:space="preserve">Kommande händelser </w:t>
      </w:r>
    </w:p>
    <w:p w14:paraId="4A2019E8" w14:textId="74C34B14" w:rsidR="00BD5510" w:rsidRPr="00117DE1" w:rsidRDefault="00970136" w:rsidP="006D682A">
      <w:pPr>
        <w:pStyle w:val="Helptext"/>
      </w:pPr>
      <w:r>
        <w:t xml:space="preserve">&lt;Beskriv </w:t>
      </w:r>
      <w:r w:rsidR="009D06F5">
        <w:t>väsentliga händelser</w:t>
      </w:r>
      <w:r>
        <w:t xml:space="preserve"> </w:t>
      </w:r>
      <w:r w:rsidR="009D06F5">
        <w:t xml:space="preserve">med fokus på resultat och leveranser </w:t>
      </w:r>
      <w:r>
        <w:t xml:space="preserve">som </w:t>
      </w:r>
      <w:r w:rsidR="009D06F5">
        <w:t>planeras</w:t>
      </w:r>
      <w:r>
        <w:t xml:space="preserve"> fram till nästa rapporteringstillfälle, exempelvis närliggande milstolpar.&gt;</w:t>
      </w:r>
    </w:p>
    <w:sectPr w:rsidR="00BD5510" w:rsidRPr="00117DE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E80E" w14:textId="77777777" w:rsidR="00015C26" w:rsidRDefault="00015C26" w:rsidP="00532331">
      <w:pPr>
        <w:spacing w:after="0" w:line="240" w:lineRule="auto"/>
      </w:pPr>
      <w:r>
        <w:separator/>
      </w:r>
    </w:p>
  </w:endnote>
  <w:endnote w:type="continuationSeparator" w:id="0">
    <w:p w14:paraId="63873C42" w14:textId="77777777" w:rsidR="00015C26" w:rsidRDefault="00015C26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09FF" w14:textId="77777777" w:rsidR="00015C26" w:rsidRDefault="00015C26" w:rsidP="00532331">
      <w:pPr>
        <w:spacing w:after="0" w:line="240" w:lineRule="auto"/>
      </w:pPr>
      <w:r>
        <w:separator/>
      </w:r>
    </w:p>
  </w:footnote>
  <w:footnote w:type="continuationSeparator" w:id="0">
    <w:p w14:paraId="0C635570" w14:textId="77777777" w:rsidR="00015C26" w:rsidRDefault="00015C26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7"/>
            <w:gridCol w:w="1696"/>
          </w:tblGrid>
          <w:tr w:rsidR="005E28F6" w:rsidRPr="0004171D" w14:paraId="5045A18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6FAF28FA" w:rsidR="005E28F6" w:rsidRPr="0004171D" w:rsidRDefault="00F523FB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2DC3F309" wp14:editId="514F6F9E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042C751D" w14:textId="77777777" w:rsidR="00744797" w:rsidRDefault="00970136" w:rsidP="00744797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Statusrapport</w:t>
                </w:r>
              </w:p>
              <w:p w14:paraId="717886AE" w14:textId="7B526F0E" w:rsidR="00744797" w:rsidRPr="004D5F53" w:rsidRDefault="00744797" w:rsidP="00744797">
                <w:pPr>
                  <w:jc w:val="center"/>
                  <w:rPr>
                    <w:i/>
                    <w:iCs/>
                    <w:szCs w:val="20"/>
                  </w:rPr>
                </w:pPr>
                <w:r w:rsidRPr="004D5F53">
                  <w:rPr>
                    <w:i/>
                    <w:iCs/>
                    <w:szCs w:val="20"/>
                  </w:rPr>
                  <w:t>&lt;Projektnamn&gt;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448F2CE9" w:rsidR="005E28F6" w:rsidRPr="0004171D" w:rsidRDefault="00D8147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</w:t>
                </w:r>
                <w:r w:rsidR="00BD13A0">
                  <w:rPr>
                    <w:rFonts w:cs="Arial"/>
                    <w:sz w:val="16"/>
                    <w:szCs w:val="16"/>
                  </w:rPr>
                  <w:t>2x-xx-xx</w:t>
                </w:r>
              </w:p>
            </w:tc>
          </w:tr>
          <w:tr w:rsidR="005E28F6" w:rsidRPr="0004171D" w14:paraId="2CF5843C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71E15B78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BD13A0"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 w:rsidP="00C413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819CE"/>
    <w:multiLevelType w:val="hybridMultilevel"/>
    <w:tmpl w:val="DD36234C"/>
    <w:lvl w:ilvl="0" w:tplc="90C2C804">
      <w:numFmt w:val="bullet"/>
      <w:lvlText w:val="-"/>
      <w:lvlJc w:val="left"/>
      <w:pPr>
        <w:ind w:left="104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702286956">
    <w:abstractNumId w:val="30"/>
  </w:num>
  <w:num w:numId="2" w16cid:durableId="1084763260">
    <w:abstractNumId w:val="8"/>
  </w:num>
  <w:num w:numId="3" w16cid:durableId="1542591567">
    <w:abstractNumId w:val="3"/>
  </w:num>
  <w:num w:numId="4" w16cid:durableId="1156801062">
    <w:abstractNumId w:val="2"/>
  </w:num>
  <w:num w:numId="5" w16cid:durableId="886181798">
    <w:abstractNumId w:val="1"/>
  </w:num>
  <w:num w:numId="6" w16cid:durableId="265120444">
    <w:abstractNumId w:val="0"/>
  </w:num>
  <w:num w:numId="7" w16cid:durableId="145509468">
    <w:abstractNumId w:val="9"/>
  </w:num>
  <w:num w:numId="8" w16cid:durableId="273483347">
    <w:abstractNumId w:val="7"/>
  </w:num>
  <w:num w:numId="9" w16cid:durableId="1375539638">
    <w:abstractNumId w:val="6"/>
  </w:num>
  <w:num w:numId="10" w16cid:durableId="1803841062">
    <w:abstractNumId w:val="5"/>
  </w:num>
  <w:num w:numId="11" w16cid:durableId="519052467">
    <w:abstractNumId w:val="4"/>
  </w:num>
  <w:num w:numId="12" w16cid:durableId="258803150">
    <w:abstractNumId w:val="12"/>
  </w:num>
  <w:num w:numId="13" w16cid:durableId="519247905">
    <w:abstractNumId w:val="21"/>
  </w:num>
  <w:num w:numId="14" w16cid:durableId="1857230476">
    <w:abstractNumId w:val="26"/>
  </w:num>
  <w:num w:numId="15" w16cid:durableId="1181312587">
    <w:abstractNumId w:val="17"/>
  </w:num>
  <w:num w:numId="16" w16cid:durableId="1173304932">
    <w:abstractNumId w:val="15"/>
  </w:num>
  <w:num w:numId="17" w16cid:durableId="658310200">
    <w:abstractNumId w:val="14"/>
  </w:num>
  <w:num w:numId="18" w16cid:durableId="489760639">
    <w:abstractNumId w:val="10"/>
  </w:num>
  <w:num w:numId="19" w16cid:durableId="898590563">
    <w:abstractNumId w:val="28"/>
  </w:num>
  <w:num w:numId="20" w16cid:durableId="1508060842">
    <w:abstractNumId w:val="22"/>
  </w:num>
  <w:num w:numId="21" w16cid:durableId="1452556133">
    <w:abstractNumId w:val="24"/>
  </w:num>
  <w:num w:numId="22" w16cid:durableId="26377366">
    <w:abstractNumId w:val="30"/>
  </w:num>
  <w:num w:numId="23" w16cid:durableId="540946187">
    <w:abstractNumId w:val="30"/>
  </w:num>
  <w:num w:numId="24" w16cid:durableId="884827698">
    <w:abstractNumId w:val="11"/>
  </w:num>
  <w:num w:numId="25" w16cid:durableId="1737629220">
    <w:abstractNumId w:val="20"/>
  </w:num>
  <w:num w:numId="26" w16cid:durableId="1136021572">
    <w:abstractNumId w:val="27"/>
  </w:num>
  <w:num w:numId="27" w16cid:durableId="1739285365">
    <w:abstractNumId w:val="25"/>
  </w:num>
  <w:num w:numId="28" w16cid:durableId="1998343426">
    <w:abstractNumId w:val="29"/>
  </w:num>
  <w:num w:numId="29" w16cid:durableId="270281726">
    <w:abstractNumId w:val="18"/>
  </w:num>
  <w:num w:numId="30" w16cid:durableId="453519946">
    <w:abstractNumId w:val="23"/>
  </w:num>
  <w:num w:numId="31" w16cid:durableId="1535919023">
    <w:abstractNumId w:val="16"/>
  </w:num>
  <w:num w:numId="32" w16cid:durableId="519272502">
    <w:abstractNumId w:val="19"/>
  </w:num>
  <w:num w:numId="33" w16cid:durableId="2013871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15C26"/>
    <w:rsid w:val="0002354F"/>
    <w:rsid w:val="0002553F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A2968"/>
    <w:rsid w:val="000A7951"/>
    <w:rsid w:val="000B1D86"/>
    <w:rsid w:val="000B61B8"/>
    <w:rsid w:val="000C3C8A"/>
    <w:rsid w:val="000C3F5F"/>
    <w:rsid w:val="000C4652"/>
    <w:rsid w:val="000C5257"/>
    <w:rsid w:val="000D6F9C"/>
    <w:rsid w:val="000E6F6F"/>
    <w:rsid w:val="000E7DB1"/>
    <w:rsid w:val="000F73BA"/>
    <w:rsid w:val="001068DA"/>
    <w:rsid w:val="001104DB"/>
    <w:rsid w:val="001152D4"/>
    <w:rsid w:val="00117DE1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70F5"/>
    <w:rsid w:val="001B4FEF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D101E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36B1E"/>
    <w:rsid w:val="003427CF"/>
    <w:rsid w:val="00343859"/>
    <w:rsid w:val="00344888"/>
    <w:rsid w:val="003509CE"/>
    <w:rsid w:val="003511DD"/>
    <w:rsid w:val="00353709"/>
    <w:rsid w:val="003621A0"/>
    <w:rsid w:val="00365C1D"/>
    <w:rsid w:val="00376D65"/>
    <w:rsid w:val="003865A6"/>
    <w:rsid w:val="003916D5"/>
    <w:rsid w:val="00397B71"/>
    <w:rsid w:val="003B15BC"/>
    <w:rsid w:val="003B3831"/>
    <w:rsid w:val="003C0BDD"/>
    <w:rsid w:val="003C7F2E"/>
    <w:rsid w:val="003D3898"/>
    <w:rsid w:val="003D6A66"/>
    <w:rsid w:val="003E3158"/>
    <w:rsid w:val="003E3570"/>
    <w:rsid w:val="003F1A35"/>
    <w:rsid w:val="003F2585"/>
    <w:rsid w:val="003F4DA4"/>
    <w:rsid w:val="00403D06"/>
    <w:rsid w:val="00404D61"/>
    <w:rsid w:val="0040796C"/>
    <w:rsid w:val="00413600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08FF"/>
    <w:rsid w:val="004A679D"/>
    <w:rsid w:val="004B5E14"/>
    <w:rsid w:val="004C0944"/>
    <w:rsid w:val="004C0A7F"/>
    <w:rsid w:val="004D5B83"/>
    <w:rsid w:val="004D5F53"/>
    <w:rsid w:val="004E0893"/>
    <w:rsid w:val="004E51D4"/>
    <w:rsid w:val="004F1FB7"/>
    <w:rsid w:val="0050027F"/>
    <w:rsid w:val="00500A7D"/>
    <w:rsid w:val="00501CCF"/>
    <w:rsid w:val="00505964"/>
    <w:rsid w:val="00505B61"/>
    <w:rsid w:val="00514630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22C5"/>
    <w:rsid w:val="00622642"/>
    <w:rsid w:val="0062616A"/>
    <w:rsid w:val="00640A39"/>
    <w:rsid w:val="00642F93"/>
    <w:rsid w:val="006519E3"/>
    <w:rsid w:val="00654420"/>
    <w:rsid w:val="00673142"/>
    <w:rsid w:val="0067470B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2BD3"/>
    <w:rsid w:val="006A5905"/>
    <w:rsid w:val="006A7A54"/>
    <w:rsid w:val="006C6903"/>
    <w:rsid w:val="006D1439"/>
    <w:rsid w:val="006D6315"/>
    <w:rsid w:val="006D672C"/>
    <w:rsid w:val="006D682A"/>
    <w:rsid w:val="006D6E62"/>
    <w:rsid w:val="006D716E"/>
    <w:rsid w:val="006E2286"/>
    <w:rsid w:val="006E452C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44797"/>
    <w:rsid w:val="007672C4"/>
    <w:rsid w:val="00775D29"/>
    <w:rsid w:val="007A0D4F"/>
    <w:rsid w:val="007A44DF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6F7E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D3051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0136"/>
    <w:rsid w:val="00976D1E"/>
    <w:rsid w:val="0098555B"/>
    <w:rsid w:val="009933F2"/>
    <w:rsid w:val="009940A8"/>
    <w:rsid w:val="009A06D1"/>
    <w:rsid w:val="009A66C9"/>
    <w:rsid w:val="009B411C"/>
    <w:rsid w:val="009B473B"/>
    <w:rsid w:val="009C2091"/>
    <w:rsid w:val="009D06F5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056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803B2"/>
    <w:rsid w:val="00B8254F"/>
    <w:rsid w:val="00B93CB1"/>
    <w:rsid w:val="00BA0F00"/>
    <w:rsid w:val="00BB054D"/>
    <w:rsid w:val="00BB2408"/>
    <w:rsid w:val="00BB28E9"/>
    <w:rsid w:val="00BC1CE9"/>
    <w:rsid w:val="00BC7FFD"/>
    <w:rsid w:val="00BD13A0"/>
    <w:rsid w:val="00BD5510"/>
    <w:rsid w:val="00BE0E9A"/>
    <w:rsid w:val="00BE2367"/>
    <w:rsid w:val="00BE62F5"/>
    <w:rsid w:val="00BF088A"/>
    <w:rsid w:val="00BF1A62"/>
    <w:rsid w:val="00BF1D1E"/>
    <w:rsid w:val="00BF3C21"/>
    <w:rsid w:val="00BF7F71"/>
    <w:rsid w:val="00C01708"/>
    <w:rsid w:val="00C0477E"/>
    <w:rsid w:val="00C16272"/>
    <w:rsid w:val="00C16ACA"/>
    <w:rsid w:val="00C213B7"/>
    <w:rsid w:val="00C323F1"/>
    <w:rsid w:val="00C32BD6"/>
    <w:rsid w:val="00C33A99"/>
    <w:rsid w:val="00C40908"/>
    <w:rsid w:val="00C4136F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A0D6E"/>
    <w:rsid w:val="00CB379C"/>
    <w:rsid w:val="00CB58FF"/>
    <w:rsid w:val="00CC0FCF"/>
    <w:rsid w:val="00CC1F8A"/>
    <w:rsid w:val="00CC2AC4"/>
    <w:rsid w:val="00CC4051"/>
    <w:rsid w:val="00CD0AE1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147D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80741"/>
    <w:rsid w:val="00E909D9"/>
    <w:rsid w:val="00E95BA2"/>
    <w:rsid w:val="00EB2BC7"/>
    <w:rsid w:val="00EC56F6"/>
    <w:rsid w:val="00EC5A3E"/>
    <w:rsid w:val="00ED3411"/>
    <w:rsid w:val="00ED5BB8"/>
    <w:rsid w:val="00ED6197"/>
    <w:rsid w:val="00ED61D0"/>
    <w:rsid w:val="00EE664A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5013D"/>
    <w:rsid w:val="00F523FB"/>
    <w:rsid w:val="00F65D14"/>
    <w:rsid w:val="00F70CE7"/>
    <w:rsid w:val="00F71550"/>
    <w:rsid w:val="00F76DE3"/>
    <w:rsid w:val="00F76F49"/>
    <w:rsid w:val="00F845DD"/>
    <w:rsid w:val="00F86CC5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E866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6D682A"/>
    <w:pPr>
      <w:spacing w:after="0"/>
      <w:ind w:left="68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174A8-E0EA-43A7-A366-EAF7AFFDB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8BFD3-E21D-48EB-AE97-95CFC045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3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8</cp:revision>
  <cp:lastPrinted>2015-11-17T11:33:00Z</cp:lastPrinted>
  <dcterms:created xsi:type="dcterms:W3CDTF">2021-01-07T11:52:00Z</dcterms:created>
  <dcterms:modified xsi:type="dcterms:W3CDTF">2024-07-01T12:06:00Z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