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184" w:rsidRDefault="003E1184" w:rsidP="00D36804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Exjobb inom Luleå kommun</w:t>
      </w:r>
      <w:r w:rsidR="00DA21D5">
        <w:rPr>
          <w:rFonts w:ascii="Palatino Linotype" w:hAnsi="Palatino Linotype"/>
          <w:b/>
          <w:sz w:val="28"/>
          <w:szCs w:val="28"/>
        </w:rPr>
        <w:t>s projekt</w:t>
      </w:r>
      <w:r>
        <w:rPr>
          <w:rFonts w:ascii="Palatino Linotype" w:hAnsi="Palatino Linotype"/>
          <w:b/>
          <w:sz w:val="28"/>
          <w:szCs w:val="28"/>
        </w:rPr>
        <w:t xml:space="preserve"> </w:t>
      </w:r>
    </w:p>
    <w:p w:rsidR="00DB580E" w:rsidRPr="00D36804" w:rsidRDefault="00240B1C" w:rsidP="00D36804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D36804">
        <w:rPr>
          <w:rFonts w:ascii="Palatino Linotype" w:hAnsi="Palatino Linotype"/>
          <w:b/>
          <w:sz w:val="28"/>
          <w:szCs w:val="28"/>
        </w:rPr>
        <w:t>”Ny mötesplats för unga i Luleå”</w:t>
      </w:r>
    </w:p>
    <w:p w:rsidR="00240B1C" w:rsidRPr="00D36804" w:rsidRDefault="00240B1C" w:rsidP="00D36804">
      <w:pPr>
        <w:spacing w:after="0" w:line="240" w:lineRule="auto"/>
        <w:rPr>
          <w:rFonts w:ascii="Palatino Linotype" w:hAnsi="Palatino Linotype"/>
        </w:rPr>
      </w:pPr>
    </w:p>
    <w:p w:rsidR="00D36804" w:rsidRPr="00D36804" w:rsidRDefault="00D36804" w:rsidP="00D36804">
      <w:pPr>
        <w:spacing w:after="0" w:line="240" w:lineRule="auto"/>
        <w:rPr>
          <w:rFonts w:ascii="Palatino Linotype" w:hAnsi="Palatino Linotype"/>
          <w:b/>
        </w:rPr>
      </w:pPr>
      <w:r w:rsidRPr="00D36804">
        <w:rPr>
          <w:rFonts w:ascii="Palatino Linotype" w:hAnsi="Palatino Linotype"/>
          <w:b/>
        </w:rPr>
        <w:t>Bakgrund</w:t>
      </w:r>
    </w:p>
    <w:p w:rsidR="00D36804" w:rsidRPr="00D36804" w:rsidRDefault="00D36804" w:rsidP="00D36804">
      <w:pPr>
        <w:spacing w:after="0" w:line="240" w:lineRule="auto"/>
        <w:rPr>
          <w:rFonts w:ascii="Palatino Linotype" w:hAnsi="Palatino Linotype"/>
        </w:rPr>
      </w:pPr>
      <w:r w:rsidRPr="00D36804">
        <w:rPr>
          <w:rFonts w:ascii="Palatino Linotype" w:hAnsi="Palatino Linotype"/>
        </w:rPr>
        <w:t>Utifrån resultatet i förstudien ”Fryshuset Luleå” samt Fritidsförvaltningens utredning kring framtidens ”Ungdomens hus</w:t>
      </w:r>
      <w:r>
        <w:rPr>
          <w:rFonts w:ascii="Palatino Linotype" w:hAnsi="Palatino Linotype"/>
        </w:rPr>
        <w:t>” så bedöms det finnas ett behov</w:t>
      </w:r>
      <w:r w:rsidRPr="00D36804">
        <w:rPr>
          <w:rFonts w:ascii="Palatino Linotype" w:hAnsi="Palatino Linotype"/>
        </w:rPr>
        <w:t xml:space="preserve"> hos unga mellan 16-29 år i Luleå, av en central mötesplats. För att Luleå kommun ska få en bild av vad en mötesplats för unga</w:t>
      </w:r>
      <w:r>
        <w:rPr>
          <w:rFonts w:ascii="Palatino Linotype" w:hAnsi="Palatino Linotype"/>
        </w:rPr>
        <w:t xml:space="preserve"> skulle kunna innebära och</w:t>
      </w:r>
      <w:r w:rsidRPr="00D36804">
        <w:rPr>
          <w:rFonts w:ascii="Palatino Linotype" w:hAnsi="Palatino Linotype"/>
        </w:rPr>
        <w:t xml:space="preserve"> ta beslut i frågan om ett eventuellt uppförande behövs ett konkret beslutsunderlag. Själva underlaget bör vara en genomförandeplan som ger svar på frågor som t.ex. lokal, organisering och finansiering. Denna genomförandeplan har </w:t>
      </w:r>
      <w:r>
        <w:rPr>
          <w:rFonts w:ascii="Palatino Linotype" w:hAnsi="Palatino Linotype"/>
        </w:rPr>
        <w:t xml:space="preserve">det förvaltningsövergripande </w:t>
      </w:r>
      <w:r w:rsidRPr="00D36804">
        <w:rPr>
          <w:rFonts w:ascii="Palatino Linotype" w:hAnsi="Palatino Linotype"/>
        </w:rPr>
        <w:t>projektet ”Ny mötesplats för unga i Luleå” som uppdrag att ta fram och presentera under våren 2015.</w:t>
      </w:r>
    </w:p>
    <w:p w:rsidR="00D36804" w:rsidRPr="00D36804" w:rsidRDefault="00D36804" w:rsidP="00D36804">
      <w:pPr>
        <w:spacing w:after="0" w:line="240" w:lineRule="auto"/>
        <w:rPr>
          <w:rFonts w:ascii="Palatino Linotype" w:hAnsi="Palatino Linotype"/>
        </w:rPr>
      </w:pPr>
    </w:p>
    <w:p w:rsidR="00D36804" w:rsidRDefault="00D36804" w:rsidP="00D36804">
      <w:pPr>
        <w:spacing w:after="0" w:line="240" w:lineRule="auto"/>
        <w:rPr>
          <w:rFonts w:ascii="Palatino Linotype" w:hAnsi="Palatino Linotype"/>
        </w:rPr>
      </w:pPr>
      <w:r w:rsidRPr="00D36804">
        <w:rPr>
          <w:rFonts w:ascii="Palatino Linotype" w:hAnsi="Palatino Linotype"/>
        </w:rPr>
        <w:t xml:space="preserve">Projektet </w:t>
      </w:r>
      <w:r>
        <w:rPr>
          <w:rFonts w:ascii="Palatino Linotype" w:hAnsi="Palatino Linotype"/>
        </w:rPr>
        <w:t xml:space="preserve">med tjänstemän från olika förvaltningar inom kommunen </w:t>
      </w:r>
      <w:r w:rsidRPr="00D36804">
        <w:rPr>
          <w:rFonts w:ascii="Palatino Linotype" w:hAnsi="Palatino Linotype"/>
        </w:rPr>
        <w:t>har under hösten arbetat fram en projektplan som visar på vilken typ av information och kunskap projektet måste hämta in för att kunna framställa ett förslag på genomförandeplan</w:t>
      </w:r>
      <w:r>
        <w:rPr>
          <w:rFonts w:ascii="Palatino Linotype" w:hAnsi="Palatino Linotype"/>
        </w:rPr>
        <w:t>. Här finns det en chans för dig som student att vara med och påverka och bidra samtidigt som</w:t>
      </w:r>
      <w:r w:rsidRPr="00D36804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du kan genomföra ditt exjobb.</w:t>
      </w:r>
    </w:p>
    <w:p w:rsidR="00C27278" w:rsidRDefault="00C27278" w:rsidP="00D36804">
      <w:pPr>
        <w:spacing w:after="0" w:line="240" w:lineRule="auto"/>
        <w:rPr>
          <w:rFonts w:ascii="Palatino Linotype" w:hAnsi="Palatino Linotype"/>
        </w:rPr>
      </w:pPr>
    </w:p>
    <w:p w:rsidR="00C27278" w:rsidRPr="00D36804" w:rsidRDefault="00C27278" w:rsidP="00D36804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Projektet och arbetsgruppen är öppen för förslag på upplägg och idéer, här nedanför kan du som student se vilka områden och frågeställningar som projektet har som förslag på utgångspunkter i ett exjobb.</w:t>
      </w:r>
    </w:p>
    <w:p w:rsidR="00D36804" w:rsidRPr="00D36804" w:rsidRDefault="00D36804" w:rsidP="00D36804">
      <w:pPr>
        <w:spacing w:after="0" w:line="240" w:lineRule="auto"/>
        <w:ind w:left="567"/>
        <w:rPr>
          <w:rFonts w:ascii="Palatino Linotype" w:hAnsi="Palatino Linotype"/>
        </w:rPr>
      </w:pPr>
    </w:p>
    <w:p w:rsidR="00D36804" w:rsidRPr="00CB33CD" w:rsidRDefault="00D36804" w:rsidP="00D36804">
      <w:pPr>
        <w:pStyle w:val="PalatinoBrd"/>
        <w:ind w:left="0"/>
        <w:jc w:val="left"/>
        <w:rPr>
          <w:b/>
        </w:rPr>
      </w:pPr>
      <w:r w:rsidRPr="00CB33CD">
        <w:rPr>
          <w:b/>
        </w:rPr>
        <w:t>Förslag på arbetsområden/frågeställningar</w:t>
      </w:r>
    </w:p>
    <w:p w:rsidR="00D36804" w:rsidRDefault="00CB33CD" w:rsidP="00D36804">
      <w:pPr>
        <w:pStyle w:val="PalatinoBrd"/>
        <w:ind w:left="0"/>
        <w:jc w:val="left"/>
        <w:rPr>
          <w:lang w:eastAsia="en-US"/>
        </w:rPr>
      </w:pPr>
      <w:proofErr w:type="gramStart"/>
      <w:r>
        <w:rPr>
          <w:lang w:eastAsia="en-US"/>
        </w:rPr>
        <w:t>-</w:t>
      </w:r>
      <w:proofErr w:type="gramEnd"/>
      <w:r>
        <w:rPr>
          <w:lang w:eastAsia="en-US"/>
        </w:rPr>
        <w:t xml:space="preserve">Ta fram argument och analyser som visar varför Luleå kommun bör investera i en mötesplats. </w:t>
      </w:r>
      <w:proofErr w:type="gramStart"/>
      <w:r>
        <w:rPr>
          <w:lang w:eastAsia="en-US"/>
        </w:rPr>
        <w:t>Tex</w:t>
      </w:r>
      <w:proofErr w:type="gramEnd"/>
      <w:r>
        <w:rPr>
          <w:lang w:eastAsia="en-US"/>
        </w:rPr>
        <w:t xml:space="preserve"> visa på socioekonomiska uträkningar och hur mycket samhället kan ”spara” på att investera i denna mötesplats.</w:t>
      </w:r>
    </w:p>
    <w:p w:rsidR="00CB33CD" w:rsidRDefault="00CB33CD" w:rsidP="00D36804">
      <w:pPr>
        <w:pStyle w:val="PalatinoBrd"/>
        <w:ind w:left="0"/>
        <w:jc w:val="left"/>
        <w:rPr>
          <w:lang w:eastAsia="en-US"/>
        </w:rPr>
      </w:pPr>
      <w:proofErr w:type="gramStart"/>
      <w:r>
        <w:rPr>
          <w:lang w:eastAsia="en-US"/>
        </w:rPr>
        <w:t>-</w:t>
      </w:r>
      <w:proofErr w:type="gramEnd"/>
      <w:r>
        <w:rPr>
          <w:lang w:eastAsia="en-US"/>
        </w:rPr>
        <w:t>Undersök hur samverkan kring unga o</w:t>
      </w:r>
      <w:r w:rsidR="00F30B23">
        <w:rPr>
          <w:lang w:eastAsia="en-US"/>
        </w:rPr>
        <w:t>ch ungas perspektiv ser ut i resten av Sverige.</w:t>
      </w:r>
    </w:p>
    <w:p w:rsidR="00F30B23" w:rsidRDefault="00F30B23" w:rsidP="00D36804">
      <w:pPr>
        <w:pStyle w:val="PalatinoBrd"/>
        <w:ind w:left="0"/>
        <w:jc w:val="left"/>
        <w:rPr>
          <w:lang w:eastAsia="en-US"/>
        </w:rPr>
      </w:pPr>
      <w:proofErr w:type="gramStart"/>
      <w:r>
        <w:rPr>
          <w:lang w:eastAsia="en-US"/>
        </w:rPr>
        <w:t>-</w:t>
      </w:r>
      <w:proofErr w:type="gramEnd"/>
      <w:r w:rsidRPr="00F30B23">
        <w:rPr>
          <w:lang w:eastAsia="en-US"/>
        </w:rPr>
        <w:t>Ta fram förslag på hur unga ska få inflytande i den demokratiska processen i Luleå kommun kopplat till mötesplatsen</w:t>
      </w:r>
      <w:r w:rsidR="00586163">
        <w:rPr>
          <w:lang w:eastAsia="en-US"/>
        </w:rPr>
        <w:t>.</w:t>
      </w:r>
    </w:p>
    <w:p w:rsidR="00586163" w:rsidRDefault="00F30B23" w:rsidP="00D36804">
      <w:pPr>
        <w:pStyle w:val="PalatinoBrd"/>
        <w:ind w:left="0"/>
        <w:jc w:val="left"/>
        <w:rPr>
          <w:lang w:eastAsia="en-US"/>
        </w:rPr>
      </w:pPr>
      <w:proofErr w:type="gramStart"/>
      <w:r>
        <w:rPr>
          <w:lang w:eastAsia="en-US"/>
        </w:rPr>
        <w:t>-</w:t>
      </w:r>
      <w:proofErr w:type="gramEnd"/>
      <w:r w:rsidR="00586163" w:rsidRPr="00586163">
        <w:rPr>
          <w:lang w:eastAsia="en-US"/>
        </w:rPr>
        <w:t>Ta fram förslag på hur kommunen ska nå unga som vanligtvis inte deltar i den lokala politiken kopplat till arbetet med den centrala mötesplatsen</w:t>
      </w:r>
      <w:r w:rsidR="00586163">
        <w:rPr>
          <w:lang w:eastAsia="en-US"/>
        </w:rPr>
        <w:t>.</w:t>
      </w:r>
    </w:p>
    <w:p w:rsidR="00F30B23" w:rsidRDefault="00586163" w:rsidP="00D36804">
      <w:pPr>
        <w:pStyle w:val="PalatinoBrd"/>
        <w:ind w:left="0"/>
        <w:jc w:val="left"/>
        <w:rPr>
          <w:lang w:eastAsia="en-US"/>
        </w:rPr>
      </w:pPr>
      <w:proofErr w:type="gramStart"/>
      <w:r>
        <w:rPr>
          <w:lang w:eastAsia="en-US"/>
        </w:rPr>
        <w:t>-</w:t>
      </w:r>
      <w:proofErr w:type="gramEnd"/>
      <w:r w:rsidR="00F30B23">
        <w:rPr>
          <w:lang w:eastAsia="en-US"/>
        </w:rPr>
        <w:t>Undersök alternativ till finansiering för mötesplatsen.</w:t>
      </w:r>
    </w:p>
    <w:p w:rsidR="00F30B23" w:rsidRDefault="00F30B23" w:rsidP="00D36804">
      <w:pPr>
        <w:pStyle w:val="PalatinoBrd"/>
        <w:ind w:left="0"/>
        <w:jc w:val="left"/>
        <w:rPr>
          <w:lang w:eastAsia="en-US"/>
        </w:rPr>
      </w:pPr>
      <w:proofErr w:type="gramStart"/>
      <w:r>
        <w:rPr>
          <w:lang w:eastAsia="en-US"/>
        </w:rPr>
        <w:t>-</w:t>
      </w:r>
      <w:proofErr w:type="gramEnd"/>
      <w:r w:rsidR="00844FC5" w:rsidRPr="00844FC5">
        <w:rPr>
          <w:lang w:eastAsia="en-US"/>
        </w:rPr>
        <w:t>Kartlägg vilka undersökningar och metoder som används i dagsläget i sökandet av kunskap kring ungas situation</w:t>
      </w:r>
      <w:r w:rsidR="00844FC5">
        <w:rPr>
          <w:lang w:eastAsia="en-US"/>
        </w:rPr>
        <w:t>.</w:t>
      </w:r>
    </w:p>
    <w:p w:rsidR="00915359" w:rsidRDefault="00915359" w:rsidP="00D36804">
      <w:pPr>
        <w:pStyle w:val="PalatinoBrd"/>
        <w:ind w:left="0"/>
        <w:jc w:val="left"/>
        <w:rPr>
          <w:lang w:eastAsia="en-US"/>
        </w:rPr>
      </w:pPr>
      <w:proofErr w:type="gramStart"/>
      <w:r>
        <w:rPr>
          <w:lang w:eastAsia="en-US"/>
        </w:rPr>
        <w:t>-</w:t>
      </w:r>
      <w:proofErr w:type="gramEnd"/>
      <w:r w:rsidRPr="00915359">
        <w:rPr>
          <w:lang w:eastAsia="en-US"/>
        </w:rPr>
        <w:t>Ta fram förslag på hur mötesplatsen skulle kunna arbeta för att unga lättare ska kunna organisera sig</w:t>
      </w:r>
      <w:r>
        <w:rPr>
          <w:lang w:eastAsia="en-US"/>
        </w:rPr>
        <w:t>.</w:t>
      </w:r>
    </w:p>
    <w:p w:rsidR="00240B1C" w:rsidRPr="00D36804" w:rsidRDefault="00240B1C" w:rsidP="00D36804">
      <w:pPr>
        <w:spacing w:after="0" w:line="240" w:lineRule="auto"/>
        <w:rPr>
          <w:rFonts w:ascii="Palatino Linotype" w:hAnsi="Palatino Linotype"/>
        </w:rPr>
      </w:pPr>
    </w:p>
    <w:p w:rsidR="00240B1C" w:rsidRPr="00CB33CD" w:rsidRDefault="00CB33CD" w:rsidP="00D36804">
      <w:pPr>
        <w:spacing w:after="0" w:line="240" w:lineRule="auto"/>
        <w:rPr>
          <w:rFonts w:ascii="Palatino Linotype" w:hAnsi="Palatino Linotype"/>
          <w:b/>
        </w:rPr>
      </w:pPr>
      <w:r w:rsidRPr="00CB33CD">
        <w:rPr>
          <w:rFonts w:ascii="Palatino Linotype" w:hAnsi="Palatino Linotype"/>
          <w:b/>
        </w:rPr>
        <w:t>Intresserad?</w:t>
      </w:r>
    </w:p>
    <w:p w:rsidR="00CB33CD" w:rsidRDefault="00CB33CD" w:rsidP="00D36804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Hör av dig till projektledare Mattias Carlsson på telefonnummer</w:t>
      </w:r>
      <w:proofErr w:type="gramStart"/>
      <w:r>
        <w:rPr>
          <w:rFonts w:ascii="Palatino Linotype" w:hAnsi="Palatino Linotype"/>
        </w:rPr>
        <w:t xml:space="preserve"> 0920-454969</w:t>
      </w:r>
      <w:proofErr w:type="gramEnd"/>
      <w:r>
        <w:rPr>
          <w:rFonts w:ascii="Palatino Linotype" w:hAnsi="Palatino Linotype"/>
        </w:rPr>
        <w:t xml:space="preserve"> eller mail </w:t>
      </w:r>
      <w:hyperlink r:id="rId7" w:history="1">
        <w:r w:rsidR="00F31A60" w:rsidRPr="00CE146D">
          <w:rPr>
            <w:rStyle w:val="Hyperlnk"/>
            <w:rFonts w:ascii="Palatino Linotype" w:hAnsi="Palatino Linotype"/>
          </w:rPr>
          <w:t>mattias.carlsson@amf.lulea.se</w:t>
        </w:r>
      </w:hyperlink>
    </w:p>
    <w:p w:rsidR="00F31A60" w:rsidRDefault="00F31A60" w:rsidP="00D36804">
      <w:pPr>
        <w:spacing w:after="0" w:line="240" w:lineRule="auto"/>
        <w:rPr>
          <w:rFonts w:ascii="Palatino Linotype" w:hAnsi="Palatino Linotype"/>
        </w:rPr>
      </w:pPr>
    </w:p>
    <w:p w:rsidR="00F31A60" w:rsidRDefault="00F31A60" w:rsidP="00D36804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Senast 30 januari vill vi ha din intresseförfrågan!</w:t>
      </w:r>
      <w:bookmarkStart w:id="0" w:name="_GoBack"/>
      <w:bookmarkEnd w:id="0"/>
    </w:p>
    <w:sectPr w:rsidR="00F31A60" w:rsidSect="002D254D">
      <w:headerReference w:type="default" r:id="rId8"/>
      <w:pgSz w:w="11906" w:h="16838"/>
      <w:pgMar w:top="1417" w:right="1417" w:bottom="56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553" w:rsidRDefault="00572553" w:rsidP="002D254D">
      <w:pPr>
        <w:spacing w:after="0" w:line="240" w:lineRule="auto"/>
      </w:pPr>
      <w:r>
        <w:separator/>
      </w:r>
    </w:p>
  </w:endnote>
  <w:endnote w:type="continuationSeparator" w:id="0">
    <w:p w:rsidR="00572553" w:rsidRDefault="00572553" w:rsidP="002D2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553" w:rsidRDefault="00572553" w:rsidP="002D254D">
      <w:pPr>
        <w:spacing w:after="0" w:line="240" w:lineRule="auto"/>
      </w:pPr>
      <w:r>
        <w:separator/>
      </w:r>
    </w:p>
  </w:footnote>
  <w:footnote w:type="continuationSeparator" w:id="0">
    <w:p w:rsidR="00572553" w:rsidRDefault="00572553" w:rsidP="002D2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8" w:type="dxa"/>
      <w:tblLayout w:type="fixed"/>
      <w:tblCellMar>
        <w:left w:w="0" w:type="dxa"/>
        <w:right w:w="70" w:type="dxa"/>
      </w:tblCellMar>
      <w:tblLook w:val="0000" w:firstRow="0" w:lastRow="0" w:firstColumn="0" w:lastColumn="0" w:noHBand="0" w:noVBand="0"/>
    </w:tblPr>
    <w:tblGrid>
      <w:gridCol w:w="900"/>
      <w:gridCol w:w="3960"/>
      <w:gridCol w:w="2795"/>
      <w:gridCol w:w="1134"/>
      <w:gridCol w:w="850"/>
    </w:tblGrid>
    <w:tr w:rsidR="002D254D" w:rsidRPr="002D254D" w:rsidTr="001863D9">
      <w:trPr>
        <w:cantSplit/>
        <w:trHeight w:val="482"/>
      </w:trPr>
      <w:tc>
        <w:tcPr>
          <w:tcW w:w="900" w:type="dxa"/>
          <w:vMerge w:val="restart"/>
        </w:tcPr>
        <w:p w:rsidR="002D254D" w:rsidRPr="002D254D" w:rsidRDefault="002D254D" w:rsidP="002D254D">
          <w:pPr>
            <w:tabs>
              <w:tab w:val="left" w:pos="907"/>
              <w:tab w:val="left" w:pos="1814"/>
              <w:tab w:val="left" w:pos="2722"/>
              <w:tab w:val="left" w:pos="3629"/>
              <w:tab w:val="center" w:pos="4536"/>
              <w:tab w:val="left" w:pos="5443"/>
              <w:tab w:val="left" w:pos="6350"/>
              <w:tab w:val="right" w:pos="9072"/>
            </w:tabs>
            <w:spacing w:after="0" w:line="240" w:lineRule="auto"/>
            <w:rPr>
              <w:rFonts w:ascii="Palatino Linotype" w:eastAsia="Times New Roman" w:hAnsi="Palatino Linotype" w:cs="Times New Roman"/>
              <w:sz w:val="16"/>
              <w:szCs w:val="24"/>
              <w:lang w:eastAsia="sv-SE"/>
            </w:rPr>
          </w:pPr>
          <w:r w:rsidRPr="002D254D">
            <w:rPr>
              <w:rFonts w:ascii="Palatino Linotype" w:eastAsia="Times New Roman" w:hAnsi="Palatino Linotype" w:cs="Times New Roman"/>
              <w:sz w:val="16"/>
              <w:szCs w:val="24"/>
              <w:lang w:eastAsia="sv-SE"/>
            </w:rPr>
            <w:object w:dxaOrig="1545" w:dyaOrig="21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pt;height:49.5pt" o:ole="">
                <v:imagedata r:id="rId1" o:title=""/>
              </v:shape>
              <o:OLEObject Type="Embed" ProgID="MSPhotoEd.3" ShapeID="_x0000_i1025" DrawAspect="Content" ObjectID="_1482663001" r:id="rId2"/>
            </w:object>
          </w:r>
        </w:p>
      </w:tc>
      <w:tc>
        <w:tcPr>
          <w:tcW w:w="3960" w:type="dxa"/>
          <w:vAlign w:val="bottom"/>
        </w:tcPr>
        <w:p w:rsidR="002D254D" w:rsidRPr="002D254D" w:rsidRDefault="002D254D" w:rsidP="002D254D">
          <w:pPr>
            <w:tabs>
              <w:tab w:val="left" w:pos="907"/>
              <w:tab w:val="left" w:pos="1814"/>
              <w:tab w:val="left" w:pos="2722"/>
              <w:tab w:val="left" w:pos="3629"/>
              <w:tab w:val="center" w:pos="4536"/>
              <w:tab w:val="left" w:pos="5443"/>
              <w:tab w:val="left" w:pos="6350"/>
              <w:tab w:val="right" w:pos="9072"/>
            </w:tabs>
            <w:spacing w:after="0" w:line="240" w:lineRule="auto"/>
            <w:rPr>
              <w:rFonts w:ascii="Palatino Linotype" w:eastAsia="Times New Roman" w:hAnsi="Palatino Linotype" w:cs="Times New Roman"/>
              <w:b/>
              <w:bCs/>
              <w:caps/>
              <w:color w:val="184488"/>
              <w:spacing w:val="20"/>
              <w:szCs w:val="24"/>
              <w:lang w:eastAsia="sv-SE"/>
            </w:rPr>
          </w:pPr>
          <w:r w:rsidRPr="002D254D">
            <w:rPr>
              <w:rFonts w:ascii="Palatino Linotype" w:eastAsia="Times New Roman" w:hAnsi="Palatino Linotype" w:cs="Times New Roman"/>
              <w:b/>
              <w:bCs/>
              <w:caps/>
              <w:color w:val="184488"/>
              <w:spacing w:val="20"/>
              <w:szCs w:val="24"/>
              <w:lang w:eastAsia="sv-SE"/>
            </w:rPr>
            <w:t>Luleå Kommun</w:t>
          </w:r>
          <w:r w:rsidRPr="002D254D">
            <w:rPr>
              <w:rFonts w:ascii="Palatino Linotype" w:eastAsia="Times New Roman" w:hAnsi="Palatino Linotype" w:cs="Times New Roman"/>
              <w:caps/>
              <w:color w:val="184488"/>
              <w:spacing w:val="20"/>
              <w:szCs w:val="24"/>
              <w:lang w:eastAsia="sv-SE"/>
            </w:rPr>
            <w:t xml:space="preserve"> </w:t>
          </w:r>
        </w:p>
      </w:tc>
      <w:tc>
        <w:tcPr>
          <w:tcW w:w="2795" w:type="dxa"/>
          <w:vAlign w:val="bottom"/>
        </w:tcPr>
        <w:p w:rsidR="002D254D" w:rsidRPr="002D254D" w:rsidRDefault="002D254D" w:rsidP="002D254D">
          <w:pPr>
            <w:tabs>
              <w:tab w:val="left" w:pos="907"/>
              <w:tab w:val="left" w:pos="1814"/>
              <w:tab w:val="left" w:pos="2722"/>
              <w:tab w:val="left" w:pos="3629"/>
              <w:tab w:val="center" w:pos="4536"/>
              <w:tab w:val="left" w:pos="5443"/>
              <w:tab w:val="left" w:pos="6350"/>
              <w:tab w:val="right" w:pos="9072"/>
            </w:tabs>
            <w:spacing w:after="0" w:line="240" w:lineRule="auto"/>
            <w:rPr>
              <w:rFonts w:ascii="Palatino Linotype" w:eastAsia="Times New Roman" w:hAnsi="Palatino Linotype" w:cs="Times New Roman"/>
              <w:bCs/>
              <w:caps/>
              <w:sz w:val="20"/>
              <w:szCs w:val="24"/>
              <w:lang w:eastAsia="sv-SE"/>
            </w:rPr>
          </w:pPr>
          <w:r w:rsidRPr="002D254D">
            <w:rPr>
              <w:rFonts w:ascii="Palatino Linotype" w:eastAsia="Times New Roman" w:hAnsi="Palatino Linotype" w:cs="Times New Roman"/>
              <w:bCs/>
              <w:caps/>
              <w:sz w:val="20"/>
              <w:szCs w:val="24"/>
              <w:lang w:eastAsia="sv-SE"/>
            </w:rPr>
            <w:t>2015-01-13</w:t>
          </w:r>
        </w:p>
      </w:tc>
      <w:tc>
        <w:tcPr>
          <w:tcW w:w="1134" w:type="dxa"/>
          <w:vAlign w:val="bottom"/>
        </w:tcPr>
        <w:p w:rsidR="002D254D" w:rsidRPr="002D254D" w:rsidRDefault="002D254D" w:rsidP="002D254D">
          <w:pPr>
            <w:tabs>
              <w:tab w:val="left" w:pos="907"/>
              <w:tab w:val="left" w:pos="1814"/>
              <w:tab w:val="left" w:pos="2722"/>
              <w:tab w:val="left" w:pos="3629"/>
              <w:tab w:val="center" w:pos="4536"/>
              <w:tab w:val="left" w:pos="5443"/>
              <w:tab w:val="left" w:pos="6350"/>
              <w:tab w:val="right" w:pos="9072"/>
            </w:tabs>
            <w:spacing w:after="0" w:line="240" w:lineRule="auto"/>
            <w:rPr>
              <w:rFonts w:ascii="Palatino Linotype" w:eastAsia="Times New Roman" w:hAnsi="Palatino Linotype" w:cs="Times New Roman"/>
              <w:sz w:val="20"/>
              <w:szCs w:val="24"/>
              <w:lang w:eastAsia="sv-SE"/>
            </w:rPr>
          </w:pPr>
        </w:p>
      </w:tc>
      <w:tc>
        <w:tcPr>
          <w:tcW w:w="850" w:type="dxa"/>
          <w:vAlign w:val="bottom"/>
        </w:tcPr>
        <w:p w:rsidR="002D254D" w:rsidRPr="002D254D" w:rsidRDefault="002D254D" w:rsidP="002D254D">
          <w:pPr>
            <w:tabs>
              <w:tab w:val="left" w:pos="907"/>
              <w:tab w:val="left" w:pos="1814"/>
              <w:tab w:val="left" w:pos="2722"/>
              <w:tab w:val="left" w:pos="3629"/>
              <w:tab w:val="center" w:pos="4536"/>
              <w:tab w:val="left" w:pos="5443"/>
              <w:tab w:val="left" w:pos="6350"/>
              <w:tab w:val="right" w:pos="9072"/>
            </w:tabs>
            <w:spacing w:after="0" w:line="240" w:lineRule="auto"/>
            <w:jc w:val="right"/>
            <w:rPr>
              <w:rFonts w:ascii="Palatino Linotype" w:eastAsia="Times New Roman" w:hAnsi="Palatino Linotype" w:cs="Times New Roman"/>
              <w:sz w:val="20"/>
              <w:szCs w:val="24"/>
              <w:lang w:eastAsia="sv-SE"/>
            </w:rPr>
          </w:pPr>
        </w:p>
      </w:tc>
    </w:tr>
    <w:tr w:rsidR="002D254D" w:rsidRPr="002D254D" w:rsidTr="001863D9">
      <w:trPr>
        <w:cantSplit/>
        <w:trHeight w:hRule="exact" w:val="227"/>
      </w:trPr>
      <w:tc>
        <w:tcPr>
          <w:tcW w:w="900" w:type="dxa"/>
          <w:vMerge/>
        </w:tcPr>
        <w:p w:rsidR="002D254D" w:rsidRPr="002D254D" w:rsidRDefault="002D254D" w:rsidP="002D254D">
          <w:pPr>
            <w:tabs>
              <w:tab w:val="left" w:pos="907"/>
              <w:tab w:val="left" w:pos="1814"/>
              <w:tab w:val="left" w:pos="2722"/>
              <w:tab w:val="left" w:pos="3629"/>
              <w:tab w:val="left" w:pos="4536"/>
              <w:tab w:val="left" w:pos="5443"/>
              <w:tab w:val="left" w:pos="6350"/>
            </w:tabs>
            <w:spacing w:after="0" w:line="300" w:lineRule="atLeast"/>
            <w:ind w:left="964" w:right="1134"/>
            <w:rPr>
              <w:rFonts w:ascii="Palatino Linotype" w:eastAsia="Times New Roman" w:hAnsi="Palatino Linotype" w:cs="Times New Roman"/>
              <w:szCs w:val="24"/>
            </w:rPr>
          </w:pPr>
        </w:p>
      </w:tc>
      <w:tc>
        <w:tcPr>
          <w:tcW w:w="3960" w:type="dxa"/>
        </w:tcPr>
        <w:p w:rsidR="002D254D" w:rsidRPr="002D254D" w:rsidRDefault="002D254D" w:rsidP="002D254D">
          <w:pPr>
            <w:tabs>
              <w:tab w:val="left" w:pos="907"/>
              <w:tab w:val="left" w:pos="1814"/>
              <w:tab w:val="left" w:pos="2722"/>
              <w:tab w:val="left" w:pos="3629"/>
              <w:tab w:val="center" w:pos="4536"/>
              <w:tab w:val="left" w:pos="5443"/>
              <w:tab w:val="left" w:pos="6350"/>
              <w:tab w:val="right" w:pos="9072"/>
            </w:tabs>
            <w:spacing w:after="0" w:line="240" w:lineRule="auto"/>
            <w:rPr>
              <w:rFonts w:ascii="Palatino Linotype" w:eastAsia="Times New Roman" w:hAnsi="Palatino Linotype" w:cs="Times New Roman"/>
              <w:b/>
              <w:bCs/>
              <w:color w:val="184488"/>
              <w:sz w:val="18"/>
              <w:szCs w:val="24"/>
              <w:lang w:eastAsia="sv-SE"/>
            </w:rPr>
          </w:pPr>
        </w:p>
      </w:tc>
      <w:tc>
        <w:tcPr>
          <w:tcW w:w="2795" w:type="dxa"/>
        </w:tcPr>
        <w:p w:rsidR="002D254D" w:rsidRPr="002D254D" w:rsidRDefault="002D254D" w:rsidP="002D254D">
          <w:pPr>
            <w:tabs>
              <w:tab w:val="left" w:pos="907"/>
              <w:tab w:val="left" w:pos="1814"/>
              <w:tab w:val="left" w:pos="2722"/>
              <w:tab w:val="left" w:pos="3629"/>
              <w:tab w:val="center" w:pos="4536"/>
              <w:tab w:val="left" w:pos="5443"/>
              <w:tab w:val="left" w:pos="6350"/>
              <w:tab w:val="right" w:pos="9072"/>
            </w:tabs>
            <w:spacing w:after="0" w:line="240" w:lineRule="auto"/>
            <w:rPr>
              <w:rFonts w:ascii="Palatino Linotype" w:eastAsia="Times New Roman" w:hAnsi="Palatino Linotype" w:cs="Times New Roman"/>
              <w:sz w:val="20"/>
              <w:szCs w:val="24"/>
              <w:lang w:eastAsia="sv-SE"/>
            </w:rPr>
          </w:pPr>
        </w:p>
      </w:tc>
      <w:tc>
        <w:tcPr>
          <w:tcW w:w="1134" w:type="dxa"/>
        </w:tcPr>
        <w:p w:rsidR="002D254D" w:rsidRPr="002D254D" w:rsidRDefault="002D254D" w:rsidP="002D254D">
          <w:pPr>
            <w:tabs>
              <w:tab w:val="left" w:pos="907"/>
              <w:tab w:val="left" w:pos="1814"/>
              <w:tab w:val="left" w:pos="2722"/>
              <w:tab w:val="left" w:pos="3629"/>
              <w:tab w:val="center" w:pos="4536"/>
              <w:tab w:val="left" w:pos="5443"/>
              <w:tab w:val="left" w:pos="6350"/>
              <w:tab w:val="right" w:pos="9072"/>
            </w:tabs>
            <w:spacing w:after="0" w:line="240" w:lineRule="auto"/>
            <w:rPr>
              <w:rFonts w:ascii="Palatino Linotype" w:eastAsia="Times New Roman" w:hAnsi="Palatino Linotype" w:cs="Times New Roman"/>
              <w:sz w:val="20"/>
              <w:szCs w:val="24"/>
              <w:lang w:eastAsia="sv-SE"/>
            </w:rPr>
          </w:pPr>
        </w:p>
      </w:tc>
      <w:tc>
        <w:tcPr>
          <w:tcW w:w="850" w:type="dxa"/>
        </w:tcPr>
        <w:p w:rsidR="002D254D" w:rsidRPr="002D254D" w:rsidRDefault="002D254D" w:rsidP="002D254D">
          <w:pPr>
            <w:tabs>
              <w:tab w:val="left" w:pos="907"/>
              <w:tab w:val="left" w:pos="1814"/>
              <w:tab w:val="left" w:pos="2722"/>
              <w:tab w:val="left" w:pos="3629"/>
              <w:tab w:val="center" w:pos="4536"/>
              <w:tab w:val="left" w:pos="5443"/>
              <w:tab w:val="left" w:pos="6350"/>
              <w:tab w:val="right" w:pos="9072"/>
            </w:tabs>
            <w:spacing w:after="0" w:line="240" w:lineRule="auto"/>
            <w:rPr>
              <w:rFonts w:ascii="Palatino Linotype" w:eastAsia="Times New Roman" w:hAnsi="Palatino Linotype" w:cs="Times New Roman"/>
              <w:sz w:val="20"/>
              <w:szCs w:val="24"/>
              <w:lang w:eastAsia="sv-SE"/>
            </w:rPr>
          </w:pPr>
        </w:p>
      </w:tc>
    </w:tr>
    <w:tr w:rsidR="002D254D" w:rsidRPr="002D254D" w:rsidTr="001863D9">
      <w:trPr>
        <w:cantSplit/>
        <w:trHeight w:hRule="exact" w:val="255"/>
      </w:trPr>
      <w:tc>
        <w:tcPr>
          <w:tcW w:w="900" w:type="dxa"/>
          <w:vMerge/>
        </w:tcPr>
        <w:p w:rsidR="002D254D" w:rsidRPr="002D254D" w:rsidRDefault="002D254D" w:rsidP="002D254D">
          <w:pPr>
            <w:tabs>
              <w:tab w:val="left" w:pos="907"/>
              <w:tab w:val="left" w:pos="1814"/>
              <w:tab w:val="left" w:pos="2722"/>
              <w:tab w:val="left" w:pos="3629"/>
              <w:tab w:val="left" w:pos="4536"/>
              <w:tab w:val="left" w:pos="5443"/>
              <w:tab w:val="left" w:pos="6350"/>
            </w:tabs>
            <w:spacing w:after="0" w:line="300" w:lineRule="atLeast"/>
            <w:ind w:left="964" w:right="1134"/>
            <w:rPr>
              <w:rFonts w:ascii="Palatino Linotype" w:eastAsia="Times New Roman" w:hAnsi="Palatino Linotype" w:cs="Times New Roman"/>
              <w:szCs w:val="24"/>
            </w:rPr>
          </w:pPr>
        </w:p>
      </w:tc>
      <w:tc>
        <w:tcPr>
          <w:tcW w:w="3960" w:type="dxa"/>
        </w:tcPr>
        <w:p w:rsidR="002D254D" w:rsidRPr="002D254D" w:rsidRDefault="002D254D" w:rsidP="002D254D">
          <w:pPr>
            <w:tabs>
              <w:tab w:val="left" w:pos="907"/>
              <w:tab w:val="left" w:pos="1814"/>
              <w:tab w:val="left" w:pos="2722"/>
              <w:tab w:val="left" w:pos="3629"/>
              <w:tab w:val="center" w:pos="4536"/>
              <w:tab w:val="left" w:pos="5443"/>
              <w:tab w:val="left" w:pos="6350"/>
              <w:tab w:val="right" w:pos="9072"/>
            </w:tabs>
            <w:spacing w:after="0" w:line="240" w:lineRule="auto"/>
            <w:rPr>
              <w:rFonts w:ascii="Palatino Linotype" w:eastAsia="Times New Roman" w:hAnsi="Palatino Linotype" w:cs="Times New Roman"/>
              <w:b/>
              <w:bCs/>
              <w:i/>
              <w:iCs/>
              <w:color w:val="184488"/>
              <w:sz w:val="18"/>
              <w:szCs w:val="24"/>
              <w:lang w:eastAsia="sv-SE"/>
            </w:rPr>
          </w:pPr>
        </w:p>
      </w:tc>
      <w:tc>
        <w:tcPr>
          <w:tcW w:w="2795" w:type="dxa"/>
        </w:tcPr>
        <w:p w:rsidR="002D254D" w:rsidRPr="002D254D" w:rsidRDefault="002D254D" w:rsidP="002D254D">
          <w:pPr>
            <w:tabs>
              <w:tab w:val="left" w:pos="907"/>
              <w:tab w:val="left" w:pos="1814"/>
              <w:tab w:val="left" w:pos="2722"/>
              <w:tab w:val="left" w:pos="3629"/>
              <w:tab w:val="center" w:pos="4536"/>
              <w:tab w:val="left" w:pos="5443"/>
              <w:tab w:val="left" w:pos="6350"/>
              <w:tab w:val="right" w:pos="9072"/>
            </w:tabs>
            <w:spacing w:after="0" w:line="240" w:lineRule="auto"/>
            <w:rPr>
              <w:rFonts w:ascii="Palatino Linotype" w:eastAsia="Times New Roman" w:hAnsi="Palatino Linotype" w:cs="Times New Roman"/>
              <w:sz w:val="20"/>
              <w:szCs w:val="24"/>
              <w:lang w:eastAsia="sv-SE"/>
            </w:rPr>
          </w:pPr>
          <w:bookmarkStart w:id="1" w:name="bmDatum"/>
          <w:bookmarkEnd w:id="1"/>
        </w:p>
      </w:tc>
      <w:tc>
        <w:tcPr>
          <w:tcW w:w="1134" w:type="dxa"/>
        </w:tcPr>
        <w:p w:rsidR="002D254D" w:rsidRPr="002D254D" w:rsidRDefault="002D254D" w:rsidP="002D254D">
          <w:pPr>
            <w:tabs>
              <w:tab w:val="left" w:pos="907"/>
              <w:tab w:val="left" w:pos="1814"/>
              <w:tab w:val="left" w:pos="2722"/>
              <w:tab w:val="left" w:pos="3629"/>
              <w:tab w:val="center" w:pos="4536"/>
              <w:tab w:val="left" w:pos="5443"/>
              <w:tab w:val="left" w:pos="6350"/>
              <w:tab w:val="right" w:pos="9072"/>
            </w:tabs>
            <w:spacing w:after="0" w:line="240" w:lineRule="auto"/>
            <w:rPr>
              <w:rFonts w:ascii="Palatino Linotype" w:eastAsia="Times New Roman" w:hAnsi="Palatino Linotype" w:cs="Times New Roman"/>
              <w:sz w:val="20"/>
              <w:szCs w:val="24"/>
              <w:lang w:eastAsia="sv-SE"/>
            </w:rPr>
          </w:pPr>
          <w:r w:rsidRPr="002D254D">
            <w:rPr>
              <w:rFonts w:ascii="Palatino Linotype" w:eastAsia="Times New Roman" w:hAnsi="Palatino Linotype" w:cs="Times New Roman"/>
              <w:sz w:val="20"/>
              <w:szCs w:val="24"/>
              <w:lang w:eastAsia="sv-SE"/>
            </w:rPr>
            <w:t xml:space="preserve"> </w:t>
          </w:r>
          <w:bookmarkStart w:id="2" w:name="bmDnr"/>
          <w:bookmarkEnd w:id="2"/>
        </w:p>
      </w:tc>
      <w:tc>
        <w:tcPr>
          <w:tcW w:w="850" w:type="dxa"/>
        </w:tcPr>
        <w:p w:rsidR="002D254D" w:rsidRPr="002D254D" w:rsidRDefault="002D254D" w:rsidP="002D254D">
          <w:pPr>
            <w:tabs>
              <w:tab w:val="left" w:pos="907"/>
              <w:tab w:val="left" w:pos="1814"/>
              <w:tab w:val="left" w:pos="2722"/>
              <w:tab w:val="left" w:pos="3629"/>
              <w:tab w:val="center" w:pos="4536"/>
              <w:tab w:val="left" w:pos="5443"/>
              <w:tab w:val="left" w:pos="6350"/>
              <w:tab w:val="right" w:pos="9072"/>
            </w:tabs>
            <w:spacing w:after="0" w:line="240" w:lineRule="auto"/>
            <w:rPr>
              <w:rFonts w:ascii="Palatino Linotype" w:eastAsia="Times New Roman" w:hAnsi="Palatino Linotype" w:cs="Times New Roman"/>
              <w:sz w:val="20"/>
              <w:szCs w:val="24"/>
              <w:lang w:eastAsia="sv-SE"/>
            </w:rPr>
          </w:pPr>
        </w:p>
      </w:tc>
    </w:tr>
    <w:tr w:rsidR="002D254D" w:rsidRPr="002D254D" w:rsidTr="001863D9">
      <w:trPr>
        <w:cantSplit/>
        <w:trHeight w:val="189"/>
      </w:trPr>
      <w:tc>
        <w:tcPr>
          <w:tcW w:w="900" w:type="dxa"/>
          <w:vMerge/>
        </w:tcPr>
        <w:p w:rsidR="002D254D" w:rsidRPr="002D254D" w:rsidRDefault="002D254D" w:rsidP="002D254D">
          <w:pPr>
            <w:tabs>
              <w:tab w:val="left" w:pos="907"/>
              <w:tab w:val="left" w:pos="1814"/>
              <w:tab w:val="left" w:pos="2722"/>
              <w:tab w:val="left" w:pos="3629"/>
              <w:tab w:val="left" w:pos="4536"/>
              <w:tab w:val="left" w:pos="5443"/>
              <w:tab w:val="left" w:pos="6350"/>
            </w:tabs>
            <w:spacing w:after="0" w:line="300" w:lineRule="atLeast"/>
            <w:ind w:left="964" w:right="1134"/>
            <w:rPr>
              <w:rFonts w:ascii="Palatino Linotype" w:eastAsia="Times New Roman" w:hAnsi="Palatino Linotype" w:cs="Times New Roman"/>
              <w:szCs w:val="24"/>
            </w:rPr>
          </w:pPr>
        </w:p>
      </w:tc>
      <w:tc>
        <w:tcPr>
          <w:tcW w:w="3960" w:type="dxa"/>
        </w:tcPr>
        <w:p w:rsidR="002D254D" w:rsidRPr="002D254D" w:rsidRDefault="002D254D" w:rsidP="002D254D">
          <w:pPr>
            <w:tabs>
              <w:tab w:val="left" w:pos="907"/>
              <w:tab w:val="left" w:pos="1814"/>
              <w:tab w:val="left" w:pos="2722"/>
              <w:tab w:val="left" w:pos="3629"/>
              <w:tab w:val="center" w:pos="4536"/>
              <w:tab w:val="left" w:pos="5443"/>
              <w:tab w:val="left" w:pos="6350"/>
              <w:tab w:val="right" w:pos="9072"/>
            </w:tabs>
            <w:spacing w:after="0" w:line="240" w:lineRule="auto"/>
            <w:rPr>
              <w:rFonts w:ascii="Palatino Linotype" w:eastAsia="Times New Roman" w:hAnsi="Palatino Linotype" w:cs="Times New Roman"/>
              <w:sz w:val="16"/>
              <w:szCs w:val="24"/>
              <w:lang w:eastAsia="sv-SE"/>
            </w:rPr>
          </w:pPr>
        </w:p>
      </w:tc>
      <w:tc>
        <w:tcPr>
          <w:tcW w:w="2795" w:type="dxa"/>
        </w:tcPr>
        <w:p w:rsidR="002D254D" w:rsidRPr="002D254D" w:rsidRDefault="002D254D" w:rsidP="002D254D">
          <w:pPr>
            <w:tabs>
              <w:tab w:val="left" w:pos="907"/>
              <w:tab w:val="left" w:pos="1814"/>
              <w:tab w:val="left" w:pos="2722"/>
              <w:tab w:val="left" w:pos="3629"/>
              <w:tab w:val="center" w:pos="4536"/>
              <w:tab w:val="left" w:pos="5443"/>
              <w:tab w:val="left" w:pos="6350"/>
              <w:tab w:val="right" w:pos="9072"/>
            </w:tabs>
            <w:spacing w:after="0" w:line="240" w:lineRule="auto"/>
            <w:rPr>
              <w:rFonts w:ascii="Palatino Linotype" w:eastAsia="Times New Roman" w:hAnsi="Palatino Linotype" w:cs="Times New Roman"/>
              <w:sz w:val="20"/>
              <w:szCs w:val="24"/>
              <w:lang w:eastAsia="sv-SE"/>
            </w:rPr>
          </w:pPr>
        </w:p>
      </w:tc>
      <w:tc>
        <w:tcPr>
          <w:tcW w:w="1134" w:type="dxa"/>
        </w:tcPr>
        <w:p w:rsidR="002D254D" w:rsidRPr="002D254D" w:rsidRDefault="002D254D" w:rsidP="002D254D">
          <w:pPr>
            <w:tabs>
              <w:tab w:val="left" w:pos="907"/>
              <w:tab w:val="left" w:pos="1814"/>
              <w:tab w:val="left" w:pos="2722"/>
              <w:tab w:val="left" w:pos="3629"/>
              <w:tab w:val="center" w:pos="4536"/>
              <w:tab w:val="left" w:pos="5443"/>
              <w:tab w:val="left" w:pos="6350"/>
              <w:tab w:val="right" w:pos="9072"/>
            </w:tabs>
            <w:spacing w:after="0" w:line="240" w:lineRule="auto"/>
            <w:rPr>
              <w:rFonts w:ascii="Palatino Linotype" w:eastAsia="Times New Roman" w:hAnsi="Palatino Linotype" w:cs="Times New Roman"/>
              <w:sz w:val="20"/>
              <w:szCs w:val="24"/>
              <w:lang w:eastAsia="sv-SE"/>
            </w:rPr>
          </w:pPr>
        </w:p>
      </w:tc>
      <w:tc>
        <w:tcPr>
          <w:tcW w:w="850" w:type="dxa"/>
        </w:tcPr>
        <w:p w:rsidR="002D254D" w:rsidRPr="002D254D" w:rsidRDefault="002D254D" w:rsidP="002D254D">
          <w:pPr>
            <w:tabs>
              <w:tab w:val="left" w:pos="907"/>
              <w:tab w:val="left" w:pos="1814"/>
              <w:tab w:val="left" w:pos="2722"/>
              <w:tab w:val="left" w:pos="3629"/>
              <w:tab w:val="center" w:pos="4536"/>
              <w:tab w:val="left" w:pos="5443"/>
              <w:tab w:val="left" w:pos="6350"/>
              <w:tab w:val="right" w:pos="9072"/>
            </w:tabs>
            <w:spacing w:after="0" w:line="240" w:lineRule="auto"/>
            <w:rPr>
              <w:rFonts w:ascii="Palatino Linotype" w:eastAsia="Times New Roman" w:hAnsi="Palatino Linotype" w:cs="Times New Roman"/>
              <w:sz w:val="20"/>
              <w:szCs w:val="24"/>
              <w:lang w:eastAsia="sv-SE"/>
            </w:rPr>
          </w:pPr>
        </w:p>
      </w:tc>
    </w:tr>
  </w:tbl>
  <w:p w:rsidR="002D254D" w:rsidRDefault="002D254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B1C"/>
    <w:rsid w:val="00240B1C"/>
    <w:rsid w:val="002D254D"/>
    <w:rsid w:val="003E1184"/>
    <w:rsid w:val="00572553"/>
    <w:rsid w:val="00586163"/>
    <w:rsid w:val="00844FC5"/>
    <w:rsid w:val="00915359"/>
    <w:rsid w:val="00C27278"/>
    <w:rsid w:val="00CB33CD"/>
    <w:rsid w:val="00D36804"/>
    <w:rsid w:val="00DA21D5"/>
    <w:rsid w:val="00DB580E"/>
    <w:rsid w:val="00F30B23"/>
    <w:rsid w:val="00F3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latinoBrd">
    <w:name w:val="Palatino Bröd"/>
    <w:basedOn w:val="Normal"/>
    <w:rsid w:val="00D36804"/>
    <w:pPr>
      <w:spacing w:after="0" w:line="240" w:lineRule="auto"/>
      <w:ind w:left="907"/>
      <w:jc w:val="both"/>
    </w:pPr>
    <w:rPr>
      <w:rFonts w:ascii="Palatino Linotype" w:hAnsi="Palatino Linotype" w:cs="Times New Roman"/>
      <w:lang w:eastAsia="sv-SE"/>
    </w:rPr>
  </w:style>
  <w:style w:type="character" w:styleId="Hyperlnk">
    <w:name w:val="Hyperlink"/>
    <w:basedOn w:val="Standardstycketeckensnitt"/>
    <w:uiPriority w:val="99"/>
    <w:unhideWhenUsed/>
    <w:rsid w:val="00F31A60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2D2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D254D"/>
  </w:style>
  <w:style w:type="paragraph" w:styleId="Sidfot">
    <w:name w:val="footer"/>
    <w:basedOn w:val="Normal"/>
    <w:link w:val="SidfotChar"/>
    <w:uiPriority w:val="99"/>
    <w:unhideWhenUsed/>
    <w:rsid w:val="002D2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D25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latinoBrd">
    <w:name w:val="Palatino Bröd"/>
    <w:basedOn w:val="Normal"/>
    <w:rsid w:val="00D36804"/>
    <w:pPr>
      <w:spacing w:after="0" w:line="240" w:lineRule="auto"/>
      <w:ind w:left="907"/>
      <w:jc w:val="both"/>
    </w:pPr>
    <w:rPr>
      <w:rFonts w:ascii="Palatino Linotype" w:hAnsi="Palatino Linotype" w:cs="Times New Roman"/>
      <w:lang w:eastAsia="sv-SE"/>
    </w:rPr>
  </w:style>
  <w:style w:type="character" w:styleId="Hyperlnk">
    <w:name w:val="Hyperlink"/>
    <w:basedOn w:val="Standardstycketeckensnitt"/>
    <w:uiPriority w:val="99"/>
    <w:unhideWhenUsed/>
    <w:rsid w:val="00F31A60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2D2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D254D"/>
  </w:style>
  <w:style w:type="paragraph" w:styleId="Sidfot">
    <w:name w:val="footer"/>
    <w:basedOn w:val="Normal"/>
    <w:link w:val="SidfotChar"/>
    <w:uiPriority w:val="99"/>
    <w:unhideWhenUsed/>
    <w:rsid w:val="002D2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D2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0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ttias.carlsson@amf.lulea.s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Luleå kommun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Carlsson</dc:creator>
  <cp:lastModifiedBy>Åsa Thomtén Jacobsson</cp:lastModifiedBy>
  <cp:revision>2</cp:revision>
  <dcterms:created xsi:type="dcterms:W3CDTF">2015-01-13T13:04:00Z</dcterms:created>
  <dcterms:modified xsi:type="dcterms:W3CDTF">2015-01-13T13:04:00Z</dcterms:modified>
</cp:coreProperties>
</file>